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284" w:type="dxa"/>
        <w:tblBorders>
          <w:top w:val="nil"/>
          <w:left w:val="nil"/>
          <w:bottom w:val="nil"/>
          <w:right w:val="nil"/>
          <w:insideH w:val="nil"/>
          <w:insideV w:val="nil"/>
        </w:tblBorders>
        <w:tblLayout w:type="fixed"/>
        <w:tblLook w:val="0000" w:firstRow="0" w:lastRow="0" w:firstColumn="0" w:lastColumn="0" w:noHBand="0" w:noVBand="0"/>
      </w:tblPr>
      <w:tblGrid>
        <w:gridCol w:w="2411"/>
        <w:gridCol w:w="2693"/>
        <w:gridCol w:w="1843"/>
        <w:gridCol w:w="2835"/>
      </w:tblGrid>
      <w:tr w:rsidR="00367385" w:rsidRPr="008E702E" w14:paraId="1566966C" w14:textId="77777777" w:rsidTr="0074549C">
        <w:trPr>
          <w:trHeight w:val="367"/>
        </w:trPr>
        <w:tc>
          <w:tcPr>
            <w:tcW w:w="2411" w:type="dxa"/>
            <w:tcBorders>
              <w:top w:val="nil"/>
              <w:left w:val="nil"/>
              <w:bottom w:val="nil"/>
              <w:right w:val="nil"/>
            </w:tcBorders>
            <w:tcMar>
              <w:left w:w="108" w:type="dxa"/>
              <w:right w:w="108" w:type="dxa"/>
            </w:tcMar>
          </w:tcPr>
          <w:p w14:paraId="4AD3321D" w14:textId="77777777" w:rsidR="00367385" w:rsidRPr="008E702E" w:rsidRDefault="00367385" w:rsidP="00D208FB">
            <w:pPr>
              <w:pStyle w:val="WPTitle"/>
              <w:widowControl/>
              <w:jc w:val="left"/>
              <w:rPr>
                <w:rFonts w:cs="Arial"/>
                <w:color w:val="002060"/>
                <w:sz w:val="22"/>
                <w:szCs w:val="22"/>
              </w:rPr>
            </w:pPr>
            <w:r w:rsidRPr="008E702E">
              <w:rPr>
                <w:rFonts w:cs="Arial"/>
                <w:color w:val="002060"/>
                <w:sz w:val="22"/>
                <w:szCs w:val="22"/>
              </w:rPr>
              <w:t>Job Title:</w:t>
            </w:r>
          </w:p>
        </w:tc>
        <w:tc>
          <w:tcPr>
            <w:tcW w:w="2693" w:type="dxa"/>
            <w:tcBorders>
              <w:top w:val="nil"/>
              <w:left w:val="nil"/>
              <w:bottom w:val="nil"/>
              <w:right w:val="nil"/>
            </w:tcBorders>
            <w:tcMar>
              <w:left w:w="108" w:type="dxa"/>
              <w:right w:w="108" w:type="dxa"/>
            </w:tcMar>
          </w:tcPr>
          <w:p w14:paraId="23365CAD" w14:textId="05E7725D" w:rsidR="00367385" w:rsidRPr="008E702E" w:rsidRDefault="008B3628" w:rsidP="00D208FB">
            <w:pPr>
              <w:pStyle w:val="WPTitle"/>
              <w:widowControl/>
              <w:jc w:val="left"/>
              <w:rPr>
                <w:rFonts w:cs="Arial"/>
                <w:b w:val="0"/>
                <w:bCs/>
                <w:color w:val="002060"/>
                <w:sz w:val="22"/>
                <w:szCs w:val="22"/>
              </w:rPr>
            </w:pPr>
            <w:r>
              <w:rPr>
                <w:rFonts w:cs="Arial"/>
                <w:b w:val="0"/>
                <w:bCs/>
                <w:color w:val="002060"/>
                <w:sz w:val="22"/>
                <w:szCs w:val="22"/>
              </w:rPr>
              <w:t>Plumbing Apprentice</w:t>
            </w:r>
          </w:p>
        </w:tc>
        <w:tc>
          <w:tcPr>
            <w:tcW w:w="1843" w:type="dxa"/>
            <w:tcBorders>
              <w:top w:val="nil"/>
              <w:left w:val="nil"/>
              <w:bottom w:val="nil"/>
              <w:right w:val="nil"/>
            </w:tcBorders>
            <w:tcMar>
              <w:left w:w="108" w:type="dxa"/>
              <w:right w:w="108" w:type="dxa"/>
            </w:tcMar>
          </w:tcPr>
          <w:p w14:paraId="778E2007" w14:textId="77777777" w:rsidR="00367385" w:rsidRPr="008E702E" w:rsidRDefault="00367385" w:rsidP="00D208FB">
            <w:pPr>
              <w:pStyle w:val="WPTitle"/>
              <w:widowControl/>
              <w:jc w:val="left"/>
              <w:rPr>
                <w:rFonts w:cs="Arial"/>
                <w:color w:val="002060"/>
                <w:sz w:val="22"/>
                <w:szCs w:val="22"/>
              </w:rPr>
            </w:pPr>
            <w:r w:rsidRPr="008E702E">
              <w:rPr>
                <w:rFonts w:cs="Arial"/>
                <w:color w:val="002060"/>
                <w:sz w:val="22"/>
                <w:szCs w:val="22"/>
              </w:rPr>
              <w:t>Reports To:</w:t>
            </w:r>
          </w:p>
          <w:p w14:paraId="226F9BD0" w14:textId="77777777" w:rsidR="00367385" w:rsidRPr="008E702E" w:rsidRDefault="00367385" w:rsidP="00D208FB">
            <w:pPr>
              <w:rPr>
                <w:rFonts w:ascii="Arial" w:hAnsi="Arial" w:cs="Arial"/>
                <w:color w:val="002060"/>
                <w:sz w:val="22"/>
                <w:szCs w:val="22"/>
              </w:rPr>
            </w:pPr>
          </w:p>
        </w:tc>
        <w:tc>
          <w:tcPr>
            <w:tcW w:w="2835" w:type="dxa"/>
            <w:tcBorders>
              <w:top w:val="nil"/>
              <w:left w:val="nil"/>
              <w:bottom w:val="nil"/>
              <w:right w:val="nil"/>
            </w:tcBorders>
            <w:tcMar>
              <w:left w:w="108" w:type="dxa"/>
              <w:right w:w="108" w:type="dxa"/>
            </w:tcMar>
          </w:tcPr>
          <w:p w14:paraId="2EB94A5D" w14:textId="3FE80B07" w:rsidR="00367385" w:rsidRPr="008E702E" w:rsidRDefault="00805C9B" w:rsidP="00D208FB">
            <w:pPr>
              <w:pStyle w:val="WPTitle"/>
              <w:widowControl/>
              <w:jc w:val="left"/>
              <w:rPr>
                <w:rFonts w:cs="Arial"/>
                <w:b w:val="0"/>
                <w:color w:val="002060"/>
                <w:sz w:val="22"/>
                <w:szCs w:val="22"/>
              </w:rPr>
            </w:pPr>
            <w:r w:rsidRPr="008E702E">
              <w:rPr>
                <w:rFonts w:cs="Arial"/>
                <w:b w:val="0"/>
                <w:color w:val="002060"/>
                <w:sz w:val="22"/>
                <w:szCs w:val="22"/>
              </w:rPr>
              <w:t>Contract Manager</w:t>
            </w:r>
          </w:p>
        </w:tc>
      </w:tr>
      <w:tr w:rsidR="00367385" w:rsidRPr="008E702E" w14:paraId="3FFE784B" w14:textId="77777777" w:rsidTr="0074549C">
        <w:trPr>
          <w:trHeight w:val="395"/>
        </w:trPr>
        <w:tc>
          <w:tcPr>
            <w:tcW w:w="2411" w:type="dxa"/>
            <w:tcBorders>
              <w:top w:val="nil"/>
              <w:left w:val="nil"/>
              <w:bottom w:val="nil"/>
              <w:right w:val="nil"/>
            </w:tcBorders>
            <w:tcMar>
              <w:left w:w="108" w:type="dxa"/>
              <w:right w:w="108" w:type="dxa"/>
            </w:tcMar>
          </w:tcPr>
          <w:p w14:paraId="1BA56F66" w14:textId="77777777" w:rsidR="00367385" w:rsidRPr="008E702E" w:rsidRDefault="00367385" w:rsidP="00D208FB">
            <w:pPr>
              <w:pStyle w:val="WPTitle"/>
              <w:widowControl/>
              <w:jc w:val="left"/>
              <w:rPr>
                <w:rFonts w:cs="Arial"/>
                <w:color w:val="002060"/>
                <w:sz w:val="22"/>
                <w:szCs w:val="22"/>
              </w:rPr>
            </w:pPr>
            <w:r w:rsidRPr="008E702E">
              <w:rPr>
                <w:rFonts w:cs="Arial"/>
                <w:color w:val="002060"/>
                <w:sz w:val="22"/>
                <w:szCs w:val="22"/>
              </w:rPr>
              <w:t>Direct Reports:</w:t>
            </w:r>
          </w:p>
          <w:p w14:paraId="34AF5E71" w14:textId="77777777" w:rsidR="00367385" w:rsidRPr="008E702E" w:rsidRDefault="00367385" w:rsidP="00D208FB">
            <w:pPr>
              <w:rPr>
                <w:rFonts w:ascii="Arial" w:hAnsi="Arial" w:cs="Arial"/>
                <w:color w:val="002060"/>
                <w:sz w:val="22"/>
                <w:szCs w:val="22"/>
              </w:rPr>
            </w:pPr>
            <w:r w:rsidRPr="008E702E">
              <w:rPr>
                <w:rFonts w:ascii="Arial" w:hAnsi="Arial" w:cs="Arial"/>
                <w:color w:val="002060"/>
                <w:sz w:val="22"/>
                <w:szCs w:val="22"/>
              </w:rPr>
              <w:t xml:space="preserve"> </w:t>
            </w:r>
          </w:p>
        </w:tc>
        <w:tc>
          <w:tcPr>
            <w:tcW w:w="2693" w:type="dxa"/>
            <w:tcBorders>
              <w:top w:val="nil"/>
              <w:left w:val="nil"/>
              <w:bottom w:val="nil"/>
              <w:right w:val="nil"/>
            </w:tcBorders>
            <w:tcMar>
              <w:left w:w="108" w:type="dxa"/>
              <w:right w:w="108" w:type="dxa"/>
            </w:tcMar>
          </w:tcPr>
          <w:p w14:paraId="46C6EC58" w14:textId="76DBDEFE" w:rsidR="00367385" w:rsidRPr="008E702E" w:rsidRDefault="00805C9B" w:rsidP="00D208FB">
            <w:pPr>
              <w:pStyle w:val="WPTitle"/>
              <w:widowControl/>
              <w:jc w:val="left"/>
              <w:rPr>
                <w:rFonts w:cs="Arial"/>
                <w:b w:val="0"/>
                <w:color w:val="002060"/>
                <w:sz w:val="22"/>
                <w:szCs w:val="22"/>
              </w:rPr>
            </w:pPr>
            <w:r w:rsidRPr="008E702E">
              <w:rPr>
                <w:rFonts w:cs="Arial"/>
                <w:b w:val="0"/>
                <w:color w:val="002060"/>
                <w:sz w:val="22"/>
                <w:szCs w:val="22"/>
              </w:rPr>
              <w:t>N/A</w:t>
            </w:r>
          </w:p>
        </w:tc>
        <w:tc>
          <w:tcPr>
            <w:tcW w:w="1843" w:type="dxa"/>
            <w:tcBorders>
              <w:top w:val="nil"/>
              <w:left w:val="nil"/>
              <w:bottom w:val="nil"/>
              <w:right w:val="nil"/>
            </w:tcBorders>
            <w:tcMar>
              <w:left w:w="108" w:type="dxa"/>
              <w:right w:w="108" w:type="dxa"/>
            </w:tcMar>
          </w:tcPr>
          <w:p w14:paraId="5865B6E5" w14:textId="77777777" w:rsidR="00367385" w:rsidRPr="008E702E" w:rsidRDefault="00367385" w:rsidP="00D208FB">
            <w:pPr>
              <w:pStyle w:val="WPTitle"/>
              <w:widowControl/>
              <w:jc w:val="left"/>
              <w:rPr>
                <w:rFonts w:cs="Arial"/>
                <w:color w:val="002060"/>
                <w:sz w:val="22"/>
                <w:szCs w:val="22"/>
              </w:rPr>
            </w:pPr>
            <w:r w:rsidRPr="008E702E">
              <w:rPr>
                <w:rFonts w:cs="Arial"/>
                <w:color w:val="002060"/>
                <w:sz w:val="22"/>
                <w:szCs w:val="22"/>
              </w:rPr>
              <w:t>Location:</w:t>
            </w:r>
          </w:p>
          <w:p w14:paraId="5126619B" w14:textId="77777777" w:rsidR="00367385" w:rsidRPr="008E702E" w:rsidRDefault="00367385" w:rsidP="00D208FB">
            <w:pPr>
              <w:rPr>
                <w:rFonts w:ascii="Arial" w:hAnsi="Arial" w:cs="Arial"/>
                <w:color w:val="002060"/>
                <w:sz w:val="22"/>
                <w:szCs w:val="22"/>
              </w:rPr>
            </w:pPr>
          </w:p>
        </w:tc>
        <w:tc>
          <w:tcPr>
            <w:tcW w:w="2835" w:type="dxa"/>
            <w:tcBorders>
              <w:top w:val="nil"/>
              <w:left w:val="nil"/>
              <w:bottom w:val="nil"/>
              <w:right w:val="nil"/>
            </w:tcBorders>
            <w:tcMar>
              <w:left w:w="108" w:type="dxa"/>
              <w:right w:w="108" w:type="dxa"/>
            </w:tcMar>
          </w:tcPr>
          <w:p w14:paraId="487B5F29" w14:textId="53BF544F" w:rsidR="00367385" w:rsidRPr="008E702E" w:rsidRDefault="008E702E" w:rsidP="00D208FB">
            <w:pPr>
              <w:pStyle w:val="WPTitle"/>
              <w:widowControl/>
              <w:jc w:val="left"/>
              <w:rPr>
                <w:rFonts w:cs="Arial"/>
                <w:b w:val="0"/>
                <w:color w:val="002060"/>
                <w:sz w:val="22"/>
                <w:szCs w:val="22"/>
              </w:rPr>
            </w:pPr>
            <w:r w:rsidRPr="008E702E">
              <w:rPr>
                <w:rFonts w:cs="Arial"/>
                <w:b w:val="0"/>
                <w:color w:val="002060"/>
                <w:sz w:val="22"/>
                <w:szCs w:val="22"/>
              </w:rPr>
              <w:t xml:space="preserve">London </w:t>
            </w:r>
          </w:p>
        </w:tc>
      </w:tr>
      <w:tr w:rsidR="00367385" w:rsidRPr="008E702E" w14:paraId="5186262C" w14:textId="77777777" w:rsidTr="0074549C">
        <w:trPr>
          <w:trHeight w:val="395"/>
        </w:trPr>
        <w:tc>
          <w:tcPr>
            <w:tcW w:w="2411" w:type="dxa"/>
            <w:tcBorders>
              <w:top w:val="nil"/>
              <w:left w:val="nil"/>
              <w:bottom w:val="nil"/>
              <w:right w:val="nil"/>
            </w:tcBorders>
            <w:tcMar>
              <w:left w:w="108" w:type="dxa"/>
              <w:right w:w="108" w:type="dxa"/>
            </w:tcMar>
          </w:tcPr>
          <w:p w14:paraId="2059AB44" w14:textId="77777777" w:rsidR="00367385" w:rsidRPr="008E702E" w:rsidRDefault="00367385" w:rsidP="00D208FB">
            <w:pPr>
              <w:pStyle w:val="WPTitle"/>
              <w:widowControl/>
              <w:jc w:val="left"/>
              <w:rPr>
                <w:rFonts w:cs="Arial"/>
                <w:color w:val="002060"/>
                <w:sz w:val="22"/>
                <w:szCs w:val="22"/>
              </w:rPr>
            </w:pPr>
            <w:r w:rsidRPr="008E702E">
              <w:rPr>
                <w:rFonts w:cs="Arial"/>
                <w:color w:val="002060"/>
                <w:sz w:val="22"/>
                <w:szCs w:val="22"/>
              </w:rPr>
              <w:t>Key Relationships:</w:t>
            </w:r>
          </w:p>
          <w:p w14:paraId="448C5379" w14:textId="77777777" w:rsidR="00367385" w:rsidRPr="008E702E" w:rsidRDefault="00367385" w:rsidP="00D208FB">
            <w:pPr>
              <w:pStyle w:val="WPTitle"/>
              <w:widowControl/>
              <w:jc w:val="left"/>
              <w:rPr>
                <w:rFonts w:cs="Arial"/>
                <w:color w:val="002060"/>
                <w:sz w:val="22"/>
                <w:szCs w:val="22"/>
              </w:rPr>
            </w:pPr>
          </w:p>
          <w:p w14:paraId="2B0C1743" w14:textId="779FCDA0" w:rsidR="005A1BA1" w:rsidRPr="008E702E" w:rsidRDefault="005A1BA1" w:rsidP="00D208FB">
            <w:pPr>
              <w:pStyle w:val="WPTitle"/>
              <w:widowControl/>
              <w:jc w:val="left"/>
              <w:rPr>
                <w:rFonts w:cs="Arial"/>
                <w:color w:val="002060"/>
                <w:sz w:val="22"/>
                <w:szCs w:val="22"/>
              </w:rPr>
            </w:pPr>
          </w:p>
        </w:tc>
        <w:tc>
          <w:tcPr>
            <w:tcW w:w="2693" w:type="dxa"/>
            <w:tcBorders>
              <w:top w:val="nil"/>
              <w:left w:val="nil"/>
              <w:bottom w:val="nil"/>
              <w:right w:val="nil"/>
            </w:tcBorders>
            <w:tcMar>
              <w:left w:w="108" w:type="dxa"/>
              <w:right w:w="108" w:type="dxa"/>
            </w:tcMar>
          </w:tcPr>
          <w:p w14:paraId="09E52ABA" w14:textId="0ADE8999" w:rsidR="00367385" w:rsidRPr="008E702E" w:rsidRDefault="00367385" w:rsidP="00D208FB">
            <w:pPr>
              <w:pStyle w:val="WPTitle"/>
              <w:widowControl/>
              <w:jc w:val="left"/>
              <w:rPr>
                <w:rFonts w:cs="Arial"/>
                <w:b w:val="0"/>
                <w:color w:val="002060"/>
                <w:sz w:val="22"/>
                <w:szCs w:val="22"/>
              </w:rPr>
            </w:pPr>
            <w:r w:rsidRPr="008E702E">
              <w:rPr>
                <w:rFonts w:cs="Arial"/>
                <w:b w:val="0"/>
                <w:color w:val="002060"/>
                <w:sz w:val="22"/>
                <w:szCs w:val="22"/>
              </w:rPr>
              <w:t>Directors, Managers</w:t>
            </w:r>
            <w:r w:rsidR="0074549C" w:rsidRPr="008E702E">
              <w:rPr>
                <w:rFonts w:cs="Arial"/>
                <w:b w:val="0"/>
                <w:color w:val="002060"/>
                <w:sz w:val="22"/>
                <w:szCs w:val="22"/>
              </w:rPr>
              <w:t>,</w:t>
            </w:r>
          </w:p>
          <w:p w14:paraId="37A4DCB1" w14:textId="77777777" w:rsidR="00367385" w:rsidRPr="008E702E" w:rsidRDefault="00367385" w:rsidP="00D208FB">
            <w:pPr>
              <w:pStyle w:val="WPTitle"/>
              <w:widowControl/>
              <w:jc w:val="left"/>
              <w:rPr>
                <w:rFonts w:cs="Arial"/>
                <w:color w:val="002060"/>
                <w:sz w:val="22"/>
                <w:szCs w:val="22"/>
              </w:rPr>
            </w:pPr>
            <w:r w:rsidRPr="008E702E">
              <w:rPr>
                <w:rFonts w:cs="Arial"/>
                <w:b w:val="0"/>
                <w:color w:val="002060"/>
                <w:sz w:val="22"/>
                <w:szCs w:val="22"/>
              </w:rPr>
              <w:t>Engineers, Support Staff</w:t>
            </w:r>
          </w:p>
        </w:tc>
        <w:tc>
          <w:tcPr>
            <w:tcW w:w="1843" w:type="dxa"/>
            <w:tcBorders>
              <w:top w:val="nil"/>
              <w:left w:val="nil"/>
              <w:bottom w:val="nil"/>
              <w:right w:val="nil"/>
            </w:tcBorders>
            <w:tcMar>
              <w:left w:w="108" w:type="dxa"/>
              <w:right w:w="108" w:type="dxa"/>
            </w:tcMar>
          </w:tcPr>
          <w:p w14:paraId="4AB331D7" w14:textId="77777777" w:rsidR="00367385" w:rsidRPr="008E702E" w:rsidRDefault="00367385" w:rsidP="00D208FB">
            <w:pPr>
              <w:pStyle w:val="WPTitle"/>
              <w:widowControl/>
              <w:jc w:val="left"/>
              <w:rPr>
                <w:rFonts w:cs="Arial"/>
                <w:color w:val="002060"/>
                <w:sz w:val="22"/>
                <w:szCs w:val="22"/>
              </w:rPr>
            </w:pPr>
            <w:r w:rsidRPr="008E702E">
              <w:rPr>
                <w:rFonts w:cs="Arial"/>
                <w:color w:val="002060"/>
                <w:sz w:val="22"/>
                <w:szCs w:val="22"/>
              </w:rPr>
              <w:t>Department:</w:t>
            </w:r>
          </w:p>
          <w:p w14:paraId="578BE024" w14:textId="77777777" w:rsidR="00367385" w:rsidRPr="008E702E" w:rsidRDefault="00367385" w:rsidP="00D208FB">
            <w:pPr>
              <w:pStyle w:val="WPTitle"/>
              <w:widowControl/>
              <w:jc w:val="left"/>
              <w:rPr>
                <w:rFonts w:cs="Arial"/>
                <w:color w:val="002060"/>
                <w:sz w:val="22"/>
                <w:szCs w:val="22"/>
              </w:rPr>
            </w:pPr>
          </w:p>
          <w:p w14:paraId="2C22B985" w14:textId="77777777" w:rsidR="00367385" w:rsidRPr="008E702E" w:rsidRDefault="00367385" w:rsidP="00D208FB">
            <w:pPr>
              <w:pStyle w:val="WPTitle"/>
              <w:widowControl/>
              <w:jc w:val="left"/>
              <w:rPr>
                <w:rFonts w:cs="Arial"/>
                <w:color w:val="002060"/>
                <w:sz w:val="22"/>
                <w:szCs w:val="22"/>
              </w:rPr>
            </w:pPr>
          </w:p>
        </w:tc>
        <w:tc>
          <w:tcPr>
            <w:tcW w:w="2835" w:type="dxa"/>
            <w:tcBorders>
              <w:top w:val="nil"/>
              <w:left w:val="nil"/>
              <w:bottom w:val="nil"/>
              <w:right w:val="nil"/>
            </w:tcBorders>
            <w:tcMar>
              <w:left w:w="108" w:type="dxa"/>
              <w:right w:w="108" w:type="dxa"/>
            </w:tcMar>
          </w:tcPr>
          <w:p w14:paraId="4B33E122" w14:textId="3AF6F01E" w:rsidR="00367385" w:rsidRPr="008E702E" w:rsidRDefault="00805C9B" w:rsidP="00D208FB">
            <w:pPr>
              <w:pStyle w:val="WPTitle"/>
              <w:widowControl/>
              <w:jc w:val="left"/>
              <w:rPr>
                <w:rFonts w:cs="Arial"/>
                <w:b w:val="0"/>
                <w:color w:val="002060"/>
                <w:sz w:val="22"/>
                <w:szCs w:val="22"/>
              </w:rPr>
            </w:pPr>
            <w:r w:rsidRPr="008E702E">
              <w:rPr>
                <w:rFonts w:cs="Arial"/>
                <w:b w:val="0"/>
                <w:color w:val="002060"/>
                <w:sz w:val="22"/>
                <w:szCs w:val="22"/>
              </w:rPr>
              <w:t xml:space="preserve">Service </w:t>
            </w:r>
          </w:p>
          <w:p w14:paraId="2050A993" w14:textId="77777777" w:rsidR="00367385" w:rsidRPr="008E702E" w:rsidRDefault="00367385" w:rsidP="00D208FB">
            <w:pPr>
              <w:pStyle w:val="WPTitle"/>
              <w:widowControl/>
              <w:jc w:val="left"/>
              <w:rPr>
                <w:rFonts w:cs="Arial"/>
                <w:color w:val="002060"/>
                <w:sz w:val="22"/>
                <w:szCs w:val="22"/>
              </w:rPr>
            </w:pPr>
          </w:p>
        </w:tc>
      </w:tr>
      <w:tr w:rsidR="00367385" w:rsidRPr="008E702E" w14:paraId="3AA6705A" w14:textId="77777777" w:rsidTr="005A1B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8" w:type="dxa"/>
            <w:right w:w="88" w:type="dxa"/>
          </w:tblCellMar>
        </w:tblPrEx>
        <w:trPr>
          <w:trHeight w:val="248"/>
        </w:trPr>
        <w:tc>
          <w:tcPr>
            <w:tcW w:w="9782" w:type="dxa"/>
            <w:gridSpan w:val="4"/>
            <w:shd w:val="pct25" w:color="000000" w:fill="auto"/>
            <w:tcMar>
              <w:left w:w="108" w:type="dxa"/>
              <w:right w:w="108" w:type="dxa"/>
            </w:tcMar>
          </w:tcPr>
          <w:p w14:paraId="2273418D" w14:textId="32B40B78" w:rsidR="00367385" w:rsidRPr="008E702E" w:rsidRDefault="00F44B3C" w:rsidP="00D208FB">
            <w:pPr>
              <w:pStyle w:val="WPHeading4"/>
              <w:widowControl/>
              <w:rPr>
                <w:rFonts w:cs="Arial"/>
                <w:color w:val="002060"/>
                <w:sz w:val="22"/>
                <w:szCs w:val="22"/>
                <w:highlight w:val="lightGray"/>
                <w:u w:val="single"/>
              </w:rPr>
            </w:pPr>
            <w:r w:rsidRPr="008E702E">
              <w:rPr>
                <w:rFonts w:cs="Arial"/>
                <w:color w:val="002060"/>
                <w:sz w:val="22"/>
                <w:szCs w:val="22"/>
              </w:rPr>
              <w:t xml:space="preserve">About </w:t>
            </w:r>
            <w:r w:rsidR="005A1BA1" w:rsidRPr="008E702E">
              <w:rPr>
                <w:rFonts w:cs="Arial"/>
                <w:color w:val="002060"/>
                <w:sz w:val="22"/>
                <w:szCs w:val="22"/>
              </w:rPr>
              <w:t xml:space="preserve">Oakray </w:t>
            </w:r>
          </w:p>
        </w:tc>
      </w:tr>
      <w:tr w:rsidR="00367385" w:rsidRPr="008E702E" w14:paraId="086BF768" w14:textId="77777777" w:rsidTr="005A1B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8" w:type="dxa"/>
            <w:right w:w="88" w:type="dxa"/>
          </w:tblCellMar>
        </w:tblPrEx>
        <w:trPr>
          <w:trHeight w:val="606"/>
        </w:trPr>
        <w:tc>
          <w:tcPr>
            <w:tcW w:w="9782" w:type="dxa"/>
            <w:gridSpan w:val="4"/>
            <w:tcMar>
              <w:left w:w="108" w:type="dxa"/>
              <w:right w:w="108" w:type="dxa"/>
            </w:tcMar>
          </w:tcPr>
          <w:p w14:paraId="5A870231" w14:textId="7247239D" w:rsidR="008E702E" w:rsidRPr="008E702E" w:rsidRDefault="005A1BA1" w:rsidP="0003184D">
            <w:pPr>
              <w:rPr>
                <w:rFonts w:ascii="Arial" w:hAnsi="Arial" w:cs="Arial"/>
                <w:color w:val="002060"/>
                <w:sz w:val="22"/>
                <w:szCs w:val="22"/>
              </w:rPr>
            </w:pPr>
            <w:r w:rsidRPr="008E702E">
              <w:rPr>
                <w:rFonts w:ascii="Arial" w:hAnsi="Arial" w:cs="Arial"/>
                <w:color w:val="002060"/>
                <w:sz w:val="22"/>
                <w:szCs w:val="22"/>
              </w:rPr>
              <w:t>Oakray has been providing buildings support to local authorities, social landlords, NHS trusts and private sector clients for over 35 years. Founded in 1979, we have a proven track record of delivering successful mechanical, electrical and security services and solutions to our commercial and domestic clients, with whom we have developed longstanding partnerships.</w:t>
            </w:r>
          </w:p>
        </w:tc>
      </w:tr>
    </w:tbl>
    <w:p w14:paraId="30FF0FF2" w14:textId="777F7F65" w:rsidR="00367385" w:rsidRPr="008E702E" w:rsidRDefault="00367385" w:rsidP="00367385">
      <w:pPr>
        <w:rPr>
          <w:rFonts w:ascii="Arial" w:hAnsi="Arial" w:cs="Arial"/>
          <w:color w:val="002060"/>
          <w:sz w:val="22"/>
          <w:szCs w:val="22"/>
        </w:rPr>
      </w:pPr>
    </w:p>
    <w:tbl>
      <w:tblPr>
        <w:tblStyle w:val="TableGrid"/>
        <w:tblW w:w="9782" w:type="dxa"/>
        <w:tblInd w:w="-289" w:type="dxa"/>
        <w:tblLook w:val="04A0" w:firstRow="1" w:lastRow="0" w:firstColumn="1" w:lastColumn="0" w:noHBand="0" w:noVBand="1"/>
      </w:tblPr>
      <w:tblGrid>
        <w:gridCol w:w="9782"/>
      </w:tblGrid>
      <w:tr w:rsidR="005A1BA1" w:rsidRPr="008E702E" w14:paraId="4D087A0E" w14:textId="77777777" w:rsidTr="005A1BA1">
        <w:tc>
          <w:tcPr>
            <w:tcW w:w="9782" w:type="dxa"/>
            <w:shd w:val="clear" w:color="auto" w:fill="B3B2B1"/>
          </w:tcPr>
          <w:p w14:paraId="5E67BE9D" w14:textId="2491D30A" w:rsidR="005A1BA1" w:rsidRPr="008E702E" w:rsidRDefault="005A1BA1" w:rsidP="00367385">
            <w:pPr>
              <w:rPr>
                <w:rFonts w:ascii="Arial" w:hAnsi="Arial" w:cs="Arial"/>
                <w:b/>
                <w:color w:val="002060"/>
                <w:sz w:val="22"/>
                <w:szCs w:val="22"/>
              </w:rPr>
            </w:pPr>
            <w:r w:rsidRPr="008E702E">
              <w:rPr>
                <w:rFonts w:ascii="Arial" w:hAnsi="Arial" w:cs="Arial"/>
                <w:b/>
                <w:color w:val="002060"/>
                <w:sz w:val="22"/>
                <w:szCs w:val="22"/>
              </w:rPr>
              <w:t>Job Summary</w:t>
            </w:r>
          </w:p>
        </w:tc>
      </w:tr>
      <w:tr w:rsidR="005A1BA1" w:rsidRPr="008E702E" w14:paraId="6CEA96C2" w14:textId="77777777" w:rsidTr="005A1BA1">
        <w:tc>
          <w:tcPr>
            <w:tcW w:w="9782" w:type="dxa"/>
          </w:tcPr>
          <w:p w14:paraId="593F4FF0" w14:textId="066D0413" w:rsidR="005A1BA1" w:rsidRPr="008B3628" w:rsidRDefault="008B3628" w:rsidP="00367385">
            <w:pPr>
              <w:rPr>
                <w:rFonts w:ascii="Arial" w:hAnsi="Arial" w:cs="Arial"/>
                <w:color w:val="002060"/>
                <w:sz w:val="22"/>
                <w:szCs w:val="22"/>
              </w:rPr>
            </w:pPr>
            <w:r w:rsidRPr="008B3628">
              <w:rPr>
                <w:rFonts w:ascii="Arial" w:hAnsi="Arial" w:cs="Arial"/>
                <w:color w:val="002060"/>
                <w:sz w:val="22"/>
                <w:szCs w:val="22"/>
              </w:rPr>
              <w:t>To work closely with a</w:t>
            </w:r>
            <w:r w:rsidRPr="008B3628">
              <w:rPr>
                <w:rFonts w:ascii="Arial" w:hAnsi="Arial" w:cs="Arial"/>
                <w:color w:val="002060"/>
                <w:sz w:val="22"/>
                <w:szCs w:val="22"/>
              </w:rPr>
              <w:t xml:space="preserve"> </w:t>
            </w:r>
            <w:r w:rsidRPr="008B3628">
              <w:rPr>
                <w:rFonts w:ascii="Arial" w:hAnsi="Arial" w:cs="Arial"/>
                <w:color w:val="002060"/>
                <w:sz w:val="22"/>
                <w:szCs w:val="22"/>
              </w:rPr>
              <w:t>team of Servicing Engineers to assist in carrying out repairs to gas fired heating boilers within occupied and</w:t>
            </w:r>
            <w:r w:rsidRPr="008B3628">
              <w:rPr>
                <w:rFonts w:ascii="Arial" w:hAnsi="Arial" w:cs="Arial"/>
                <w:color w:val="002060"/>
                <w:sz w:val="22"/>
                <w:szCs w:val="22"/>
              </w:rPr>
              <w:t xml:space="preserve"> </w:t>
            </w:r>
            <w:r w:rsidRPr="008B3628">
              <w:rPr>
                <w:rFonts w:ascii="Arial" w:hAnsi="Arial" w:cs="Arial"/>
                <w:color w:val="002060"/>
                <w:sz w:val="22"/>
                <w:szCs w:val="22"/>
              </w:rPr>
              <w:t>void properties</w:t>
            </w:r>
            <w:r w:rsidRPr="008B3628">
              <w:rPr>
                <w:rFonts w:ascii="Arial" w:hAnsi="Arial" w:cs="Arial"/>
                <w:color w:val="002060"/>
                <w:sz w:val="22"/>
                <w:szCs w:val="22"/>
              </w:rPr>
              <w:t>. T</w:t>
            </w:r>
            <w:r w:rsidRPr="008B3628">
              <w:rPr>
                <w:rFonts w:ascii="Arial" w:hAnsi="Arial" w:cs="Arial"/>
                <w:color w:val="002060"/>
                <w:sz w:val="22"/>
                <w:szCs w:val="22"/>
              </w:rPr>
              <w:t xml:space="preserve">o meet the requirement and expectations of the Client or </w:t>
            </w:r>
            <w:r w:rsidRPr="008B3628">
              <w:rPr>
                <w:rFonts w:ascii="Arial" w:hAnsi="Arial" w:cs="Arial"/>
                <w:color w:val="002060"/>
                <w:sz w:val="22"/>
                <w:szCs w:val="22"/>
              </w:rPr>
              <w:t xml:space="preserve">their </w:t>
            </w:r>
            <w:r w:rsidRPr="008B3628">
              <w:rPr>
                <w:rFonts w:ascii="Arial" w:hAnsi="Arial" w:cs="Arial"/>
                <w:color w:val="002060"/>
                <w:sz w:val="22"/>
                <w:szCs w:val="22"/>
              </w:rPr>
              <w:t>representative, in accordance with the detailed specification</w:t>
            </w:r>
            <w:r w:rsidRPr="008B3628">
              <w:rPr>
                <w:rFonts w:ascii="Arial" w:hAnsi="Arial" w:cs="Arial"/>
                <w:color w:val="002060"/>
                <w:sz w:val="22"/>
                <w:szCs w:val="22"/>
              </w:rPr>
              <w:t xml:space="preserve">, </w:t>
            </w:r>
            <w:r w:rsidRPr="008B3628">
              <w:rPr>
                <w:rFonts w:ascii="Arial" w:hAnsi="Arial" w:cs="Arial"/>
                <w:color w:val="002060"/>
                <w:sz w:val="22"/>
                <w:szCs w:val="22"/>
              </w:rPr>
              <w:t>in a timely fashion and in compliance with current gas legislation</w:t>
            </w:r>
            <w:r w:rsidRPr="008B3628">
              <w:rPr>
                <w:rFonts w:ascii="Arial" w:hAnsi="Arial" w:cs="Arial"/>
                <w:color w:val="002060"/>
                <w:sz w:val="22"/>
                <w:szCs w:val="22"/>
              </w:rPr>
              <w:t>.</w:t>
            </w:r>
          </w:p>
        </w:tc>
      </w:tr>
    </w:tbl>
    <w:p w14:paraId="0A737F3E" w14:textId="77777777" w:rsidR="005A1BA1" w:rsidRPr="008E702E" w:rsidRDefault="005A1BA1" w:rsidP="00367385">
      <w:pPr>
        <w:rPr>
          <w:rFonts w:ascii="Arial" w:hAnsi="Arial" w:cs="Arial"/>
          <w:color w:val="002060"/>
          <w:sz w:val="22"/>
          <w:szCs w:val="22"/>
        </w:rPr>
      </w:pPr>
    </w:p>
    <w:tbl>
      <w:tblPr>
        <w:tblW w:w="9782" w:type="dxa"/>
        <w:tblInd w:w="-28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9782"/>
      </w:tblGrid>
      <w:tr w:rsidR="00367385" w:rsidRPr="008E702E" w14:paraId="3E5A25A3" w14:textId="77777777" w:rsidTr="005A1BA1">
        <w:trPr>
          <w:cantSplit/>
          <w:trHeight w:val="60"/>
        </w:trPr>
        <w:tc>
          <w:tcPr>
            <w:tcW w:w="9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8" w:type="dxa"/>
              <w:right w:w="118" w:type="dxa"/>
            </w:tcMar>
          </w:tcPr>
          <w:p w14:paraId="44139579" w14:textId="77777777" w:rsidR="00367385" w:rsidRPr="008E702E" w:rsidRDefault="00367385" w:rsidP="00D208FB">
            <w:pPr>
              <w:spacing w:line="256" w:lineRule="auto"/>
              <w:rPr>
                <w:rFonts w:ascii="Arial" w:hAnsi="Arial" w:cs="Arial"/>
                <w:i/>
                <w:color w:val="002060"/>
                <w:sz w:val="22"/>
                <w:szCs w:val="22"/>
              </w:rPr>
            </w:pPr>
            <w:r w:rsidRPr="008E702E">
              <w:rPr>
                <w:rFonts w:ascii="Arial" w:hAnsi="Arial" w:cs="Arial"/>
                <w:b/>
                <w:color w:val="002060"/>
                <w:sz w:val="22"/>
                <w:szCs w:val="22"/>
              </w:rPr>
              <w:t>Main duties and Responsibilities</w:t>
            </w:r>
          </w:p>
        </w:tc>
      </w:tr>
      <w:tr w:rsidR="00367385" w:rsidRPr="008E702E" w14:paraId="7B6BB231" w14:textId="77777777" w:rsidTr="005A1BA1">
        <w:trPr>
          <w:cantSplit/>
          <w:trHeight w:val="1446"/>
        </w:trPr>
        <w:tc>
          <w:tcPr>
            <w:tcW w:w="9782" w:type="dxa"/>
            <w:tcBorders>
              <w:top w:val="single" w:sz="4" w:space="0" w:color="000000"/>
              <w:left w:val="single" w:sz="4" w:space="0" w:color="000000"/>
              <w:bottom w:val="single" w:sz="4" w:space="0" w:color="000000"/>
              <w:right w:val="single" w:sz="4" w:space="0" w:color="000000"/>
            </w:tcBorders>
            <w:tcMar>
              <w:left w:w="118" w:type="dxa"/>
              <w:right w:w="118" w:type="dxa"/>
            </w:tcMar>
            <w:vAlign w:val="center"/>
          </w:tcPr>
          <w:p w14:paraId="526DC66E" w14:textId="28402573" w:rsidR="008B3628" w:rsidRPr="008B3628" w:rsidRDefault="008B3628" w:rsidP="008B3628">
            <w:pPr>
              <w:spacing w:after="200" w:line="254" w:lineRule="auto"/>
              <w:rPr>
                <w:rFonts w:ascii="Arial" w:hAnsi="Arial" w:cs="Arial"/>
                <w:color w:val="002060"/>
                <w:sz w:val="22"/>
                <w:szCs w:val="22"/>
              </w:rPr>
            </w:pPr>
            <w:r w:rsidRPr="008B3628">
              <w:rPr>
                <w:rFonts w:ascii="Arial" w:hAnsi="Arial" w:cs="Arial"/>
                <w:color w:val="002060"/>
                <w:sz w:val="22"/>
                <w:szCs w:val="22"/>
              </w:rPr>
              <w:t xml:space="preserve">To attend college and </w:t>
            </w:r>
            <w:r w:rsidRPr="008B3628">
              <w:rPr>
                <w:rFonts w:ascii="Arial" w:hAnsi="Arial" w:cs="Arial"/>
                <w:color w:val="002060"/>
                <w:sz w:val="22"/>
                <w:szCs w:val="22"/>
              </w:rPr>
              <w:t>complete an NVQ Plumbing Apprenticeship.</w:t>
            </w:r>
          </w:p>
          <w:p w14:paraId="76FF9F49" w14:textId="5D2BCD63" w:rsidR="008B3628" w:rsidRPr="008B3628" w:rsidRDefault="008B3628" w:rsidP="008B3628">
            <w:pPr>
              <w:spacing w:after="200" w:line="254" w:lineRule="auto"/>
              <w:rPr>
                <w:rFonts w:ascii="Arial" w:hAnsi="Arial" w:cs="Arial"/>
                <w:color w:val="002060"/>
                <w:sz w:val="22"/>
                <w:szCs w:val="22"/>
              </w:rPr>
            </w:pPr>
            <w:r w:rsidRPr="008B3628">
              <w:rPr>
                <w:rFonts w:ascii="Arial" w:hAnsi="Arial" w:cs="Arial"/>
                <w:color w:val="002060"/>
                <w:sz w:val="22"/>
                <w:szCs w:val="22"/>
              </w:rPr>
              <w:t xml:space="preserve">To </w:t>
            </w:r>
            <w:r w:rsidRPr="008B3628">
              <w:rPr>
                <w:rFonts w:ascii="Arial" w:hAnsi="Arial" w:cs="Arial"/>
                <w:color w:val="002060"/>
                <w:sz w:val="22"/>
                <w:szCs w:val="22"/>
              </w:rPr>
              <w:t>carry out on-site training, assisting experienced Engineers to gain experience in the following area</w:t>
            </w:r>
            <w:r w:rsidRPr="008B3628">
              <w:rPr>
                <w:rFonts w:ascii="Arial" w:hAnsi="Arial" w:cs="Arial"/>
                <w:color w:val="002060"/>
                <w:sz w:val="22"/>
                <w:szCs w:val="22"/>
              </w:rPr>
              <w:t xml:space="preserve">s: </w:t>
            </w:r>
          </w:p>
          <w:p w14:paraId="455B76F1" w14:textId="77777777" w:rsidR="008B3628" w:rsidRPr="008B3628" w:rsidRDefault="008B3628" w:rsidP="008B3628">
            <w:pPr>
              <w:pStyle w:val="ListParagraph"/>
              <w:numPr>
                <w:ilvl w:val="0"/>
                <w:numId w:val="25"/>
              </w:numPr>
              <w:spacing w:after="200" w:line="254" w:lineRule="auto"/>
              <w:rPr>
                <w:rFonts w:cs="Arial"/>
                <w:color w:val="002060"/>
              </w:rPr>
            </w:pPr>
            <w:r w:rsidRPr="008B3628">
              <w:rPr>
                <w:rFonts w:cs="Arial"/>
                <w:color w:val="002060"/>
              </w:rPr>
              <w:t>To gain detailed knowledge and experience of main boiler manufacturer installation and servicing requirements and instructions.</w:t>
            </w:r>
          </w:p>
          <w:p w14:paraId="60EED144" w14:textId="77777777" w:rsidR="008B3628" w:rsidRPr="008B3628" w:rsidRDefault="008B3628" w:rsidP="008B3628">
            <w:pPr>
              <w:pStyle w:val="ListParagraph"/>
              <w:numPr>
                <w:ilvl w:val="0"/>
                <w:numId w:val="25"/>
              </w:numPr>
              <w:spacing w:after="200" w:line="254" w:lineRule="auto"/>
              <w:rPr>
                <w:rFonts w:cs="Arial"/>
                <w:color w:val="002060"/>
              </w:rPr>
            </w:pPr>
            <w:r w:rsidRPr="008B3628">
              <w:rPr>
                <w:rFonts w:cs="Arial"/>
                <w:color w:val="002060"/>
              </w:rPr>
              <w:t>To be proficient in carrying out full commissioning of gas heating boilers and associated controls on completion of installation or servicing works</w:t>
            </w:r>
          </w:p>
          <w:p w14:paraId="44DF161D" w14:textId="7899DE36" w:rsidR="008B3628" w:rsidRPr="008B3628" w:rsidRDefault="008B3628" w:rsidP="008B3628">
            <w:pPr>
              <w:pStyle w:val="ListParagraph"/>
              <w:numPr>
                <w:ilvl w:val="0"/>
                <w:numId w:val="25"/>
              </w:numPr>
              <w:spacing w:after="200" w:line="254" w:lineRule="auto"/>
              <w:rPr>
                <w:rFonts w:cs="Arial"/>
                <w:color w:val="002060"/>
              </w:rPr>
            </w:pPr>
            <w:r w:rsidRPr="008B3628">
              <w:rPr>
                <w:rFonts w:cs="Arial"/>
                <w:color w:val="002060"/>
              </w:rPr>
              <w:t xml:space="preserve">To be able to demonstrate and have a </w:t>
            </w:r>
            <w:r w:rsidRPr="008B3628">
              <w:rPr>
                <w:rFonts w:cs="Arial"/>
                <w:color w:val="002060"/>
              </w:rPr>
              <w:t>good general fault finding/diagnostic skill</w:t>
            </w:r>
            <w:r w:rsidRPr="008B3628">
              <w:rPr>
                <w:rFonts w:cs="Arial"/>
                <w:color w:val="002060"/>
              </w:rPr>
              <w:t xml:space="preserve"> and to carry out necessary repairs/replacement of defective parts etc. </w:t>
            </w:r>
          </w:p>
          <w:p w14:paraId="3D602C67" w14:textId="7DDB3FB5" w:rsidR="008B3628" w:rsidRPr="008B3628" w:rsidRDefault="008B3628" w:rsidP="008B3628">
            <w:pPr>
              <w:pStyle w:val="ListParagraph"/>
              <w:numPr>
                <w:ilvl w:val="0"/>
                <w:numId w:val="25"/>
              </w:numPr>
              <w:spacing w:after="200" w:line="254" w:lineRule="auto"/>
              <w:rPr>
                <w:rFonts w:cs="Arial"/>
                <w:color w:val="002060"/>
              </w:rPr>
            </w:pPr>
            <w:r w:rsidRPr="008B3628">
              <w:rPr>
                <w:rFonts w:cs="Arial"/>
                <w:color w:val="002060"/>
              </w:rPr>
              <w:t xml:space="preserve">To be competent </w:t>
            </w:r>
            <w:r w:rsidRPr="008B3628">
              <w:rPr>
                <w:rFonts w:cs="Arial"/>
                <w:color w:val="002060"/>
              </w:rPr>
              <w:t>of draining</w:t>
            </w:r>
            <w:r w:rsidRPr="008B3628">
              <w:rPr>
                <w:rFonts w:cs="Arial"/>
                <w:color w:val="002060"/>
              </w:rPr>
              <w:t xml:space="preserve"> down and re-filling of heating system/s in order to remove and replace defective/leaking radiators or associated isolation valves</w:t>
            </w:r>
          </w:p>
          <w:p w14:paraId="44408CF0" w14:textId="4F96A32F" w:rsidR="00367385" w:rsidRPr="008E702E" w:rsidRDefault="008B3628" w:rsidP="008B3628">
            <w:pPr>
              <w:pStyle w:val="ListParagraph"/>
              <w:numPr>
                <w:ilvl w:val="0"/>
                <w:numId w:val="25"/>
              </w:numPr>
              <w:spacing w:after="200" w:line="254" w:lineRule="auto"/>
              <w:rPr>
                <w:rFonts w:cs="Arial"/>
                <w:color w:val="002060"/>
              </w:rPr>
            </w:pPr>
            <w:r w:rsidRPr="008B3628">
              <w:rPr>
                <w:rFonts w:cs="Arial"/>
                <w:color w:val="002060"/>
              </w:rPr>
              <w:t xml:space="preserve">To ensure that all work carried out complies with the relevant sections of the ‘Health and Safety at Work Act’ </w:t>
            </w:r>
          </w:p>
        </w:tc>
      </w:tr>
    </w:tbl>
    <w:tbl>
      <w:tblPr>
        <w:tblStyle w:val="TableGrid"/>
        <w:tblW w:w="9782" w:type="dxa"/>
        <w:tblInd w:w="-289" w:type="dxa"/>
        <w:tblLayout w:type="fixed"/>
        <w:tblLook w:val="04A0" w:firstRow="1" w:lastRow="0" w:firstColumn="1" w:lastColumn="0" w:noHBand="0" w:noVBand="1"/>
      </w:tblPr>
      <w:tblGrid>
        <w:gridCol w:w="9782"/>
      </w:tblGrid>
      <w:tr w:rsidR="00367385" w:rsidRPr="008E702E" w14:paraId="32CE92AD" w14:textId="77777777" w:rsidTr="005A1BA1">
        <w:trPr>
          <w:trHeight w:val="222"/>
        </w:trPr>
        <w:tc>
          <w:tcPr>
            <w:tcW w:w="9782" w:type="dxa"/>
            <w:shd w:val="clear" w:color="auto" w:fill="D9D9D9" w:themeFill="background1" w:themeFillShade="D9"/>
          </w:tcPr>
          <w:p w14:paraId="30511CE7" w14:textId="77777777" w:rsidR="00367385" w:rsidRPr="008E702E" w:rsidRDefault="00367385" w:rsidP="00D208FB">
            <w:pPr>
              <w:rPr>
                <w:rFonts w:ascii="Arial" w:hAnsi="Arial" w:cs="Arial"/>
                <w:b/>
                <w:color w:val="002060"/>
                <w:sz w:val="22"/>
                <w:szCs w:val="22"/>
              </w:rPr>
            </w:pPr>
            <w:r w:rsidRPr="008E702E">
              <w:rPr>
                <w:rFonts w:ascii="Arial" w:hAnsi="Arial" w:cs="Arial"/>
                <w:b/>
                <w:color w:val="002060"/>
                <w:sz w:val="22"/>
                <w:szCs w:val="22"/>
              </w:rPr>
              <w:t>Person Specification</w:t>
            </w:r>
          </w:p>
        </w:tc>
      </w:tr>
      <w:tr w:rsidR="00805C9B" w:rsidRPr="008E702E" w14:paraId="55BD0C54" w14:textId="77777777" w:rsidTr="005A1BA1">
        <w:trPr>
          <w:trHeight w:val="1305"/>
        </w:trPr>
        <w:tc>
          <w:tcPr>
            <w:tcW w:w="9782" w:type="dxa"/>
          </w:tcPr>
          <w:p w14:paraId="62B1FBDE" w14:textId="2FFC2B49" w:rsidR="00805C9B" w:rsidRDefault="008E702E" w:rsidP="00805C9B">
            <w:pPr>
              <w:shd w:val="clear" w:color="auto" w:fill="FFFFFF"/>
              <w:ind w:right="240"/>
              <w:rPr>
                <w:rFonts w:ascii="Arial" w:hAnsi="Arial" w:cs="Arial"/>
                <w:b/>
                <w:color w:val="002060"/>
                <w:sz w:val="22"/>
                <w:szCs w:val="22"/>
                <w:u w:val="single"/>
              </w:rPr>
            </w:pPr>
            <w:r>
              <w:rPr>
                <w:rFonts w:ascii="Arial" w:hAnsi="Arial" w:cs="Arial"/>
                <w:b/>
                <w:color w:val="002060"/>
                <w:sz w:val="22"/>
                <w:szCs w:val="22"/>
                <w:u w:val="single"/>
              </w:rPr>
              <w:t xml:space="preserve">The Ideal Candidate Will </w:t>
            </w:r>
          </w:p>
          <w:p w14:paraId="7815522A" w14:textId="64FE181E" w:rsidR="008E702E" w:rsidRDefault="008E702E" w:rsidP="00805C9B">
            <w:pPr>
              <w:shd w:val="clear" w:color="auto" w:fill="FFFFFF"/>
              <w:ind w:right="240"/>
              <w:rPr>
                <w:rFonts w:ascii="Arial" w:hAnsi="Arial" w:cs="Arial"/>
                <w:b/>
                <w:color w:val="002060"/>
                <w:sz w:val="22"/>
                <w:szCs w:val="22"/>
                <w:u w:val="single"/>
              </w:rPr>
            </w:pPr>
          </w:p>
          <w:p w14:paraId="08EFB4FB" w14:textId="77777777" w:rsidR="008B3628" w:rsidRPr="00CB585A" w:rsidRDefault="008B3628" w:rsidP="008B3628">
            <w:pPr>
              <w:pStyle w:val="ListParagraph"/>
              <w:numPr>
                <w:ilvl w:val="0"/>
                <w:numId w:val="31"/>
              </w:numPr>
              <w:shd w:val="clear" w:color="auto" w:fill="FFFFFF"/>
              <w:ind w:right="240"/>
              <w:rPr>
                <w:rFonts w:cs="Arial"/>
                <w:b/>
                <w:color w:val="002060"/>
                <w:u w:val="single"/>
              </w:rPr>
            </w:pPr>
            <w:r>
              <w:rPr>
                <w:rFonts w:cs="Arial"/>
                <w:color w:val="002060"/>
              </w:rPr>
              <w:t xml:space="preserve">Preferably have experience of working within the industry </w:t>
            </w:r>
          </w:p>
          <w:p w14:paraId="3B31F6E8" w14:textId="77777777" w:rsidR="008B3628" w:rsidRPr="00CB585A" w:rsidRDefault="008B3628" w:rsidP="008B3628">
            <w:pPr>
              <w:pStyle w:val="ListParagraph"/>
              <w:numPr>
                <w:ilvl w:val="0"/>
                <w:numId w:val="31"/>
              </w:numPr>
              <w:shd w:val="clear" w:color="auto" w:fill="FFFFFF"/>
              <w:ind w:right="240"/>
              <w:rPr>
                <w:rFonts w:cs="Arial"/>
                <w:b/>
                <w:color w:val="002060"/>
                <w:u w:val="single"/>
              </w:rPr>
            </w:pPr>
            <w:r>
              <w:rPr>
                <w:rFonts w:cs="Arial"/>
                <w:color w:val="002060"/>
              </w:rPr>
              <w:t>Have the ability to follow instruction from senior members of staff</w:t>
            </w:r>
          </w:p>
          <w:p w14:paraId="70B32513" w14:textId="77777777" w:rsidR="008B3628" w:rsidRPr="00CB585A" w:rsidRDefault="008B3628" w:rsidP="008B3628">
            <w:pPr>
              <w:pStyle w:val="ListParagraph"/>
              <w:numPr>
                <w:ilvl w:val="0"/>
                <w:numId w:val="31"/>
              </w:numPr>
              <w:shd w:val="clear" w:color="auto" w:fill="FFFFFF"/>
              <w:ind w:right="240"/>
              <w:rPr>
                <w:rFonts w:cs="Arial"/>
                <w:b/>
                <w:color w:val="002060"/>
                <w:u w:val="single"/>
              </w:rPr>
            </w:pPr>
            <w:r>
              <w:rPr>
                <w:rFonts w:cs="Arial"/>
                <w:color w:val="002060"/>
              </w:rPr>
              <w:t xml:space="preserve">Preferably have a full UK Driving licence </w:t>
            </w:r>
          </w:p>
          <w:p w14:paraId="23A23115" w14:textId="77777777" w:rsidR="008B3628" w:rsidRPr="00CB585A" w:rsidRDefault="008B3628" w:rsidP="008B3628">
            <w:pPr>
              <w:pStyle w:val="ListParagraph"/>
              <w:numPr>
                <w:ilvl w:val="0"/>
                <w:numId w:val="31"/>
              </w:numPr>
              <w:shd w:val="clear" w:color="auto" w:fill="FFFFFF"/>
              <w:ind w:right="240"/>
              <w:rPr>
                <w:rFonts w:cs="Arial"/>
                <w:b/>
                <w:color w:val="002060"/>
                <w:u w:val="single"/>
              </w:rPr>
            </w:pPr>
            <w:r>
              <w:rPr>
                <w:rFonts w:cs="Arial"/>
                <w:color w:val="002060"/>
              </w:rPr>
              <w:t xml:space="preserve">Have asbestos awareness </w:t>
            </w:r>
          </w:p>
          <w:p w14:paraId="2041AAC1" w14:textId="77777777" w:rsidR="008B3628" w:rsidRPr="00DF5242" w:rsidRDefault="008B3628" w:rsidP="008B3628">
            <w:pPr>
              <w:pStyle w:val="ListParagraph"/>
              <w:numPr>
                <w:ilvl w:val="0"/>
                <w:numId w:val="31"/>
              </w:numPr>
              <w:shd w:val="clear" w:color="auto" w:fill="FFFFFF"/>
              <w:ind w:right="240"/>
              <w:rPr>
                <w:rFonts w:cs="Arial"/>
                <w:b/>
                <w:color w:val="002060"/>
                <w:u w:val="single"/>
              </w:rPr>
            </w:pPr>
            <w:r>
              <w:rPr>
                <w:rFonts w:cs="Arial"/>
                <w:color w:val="002060"/>
              </w:rPr>
              <w:t xml:space="preserve">Be a good team player </w:t>
            </w:r>
          </w:p>
          <w:p w14:paraId="6CE79DE0" w14:textId="65E02FEA" w:rsidR="008E702E" w:rsidRDefault="008E702E" w:rsidP="008E702E">
            <w:pPr>
              <w:shd w:val="clear" w:color="auto" w:fill="FFFFFF"/>
              <w:ind w:right="240"/>
              <w:rPr>
                <w:rFonts w:cs="Arial"/>
                <w:color w:val="002060"/>
              </w:rPr>
            </w:pPr>
          </w:p>
          <w:p w14:paraId="649AFFCB" w14:textId="2953FC25" w:rsidR="008B3628" w:rsidRDefault="008B3628" w:rsidP="008E702E">
            <w:pPr>
              <w:shd w:val="clear" w:color="auto" w:fill="FFFFFF"/>
              <w:ind w:right="240"/>
              <w:rPr>
                <w:rFonts w:cs="Arial"/>
                <w:color w:val="002060"/>
              </w:rPr>
            </w:pPr>
          </w:p>
          <w:p w14:paraId="15FCD26A" w14:textId="77777777" w:rsidR="008B3628" w:rsidRPr="008E702E" w:rsidRDefault="008B3628" w:rsidP="008E702E">
            <w:pPr>
              <w:shd w:val="clear" w:color="auto" w:fill="FFFFFF"/>
              <w:ind w:right="240"/>
              <w:rPr>
                <w:rFonts w:cs="Arial"/>
                <w:color w:val="002060"/>
              </w:rPr>
            </w:pPr>
          </w:p>
          <w:p w14:paraId="7C5EA635" w14:textId="09B5F98B" w:rsidR="00805C9B" w:rsidRPr="008B3628" w:rsidRDefault="008B3628" w:rsidP="00805C9B">
            <w:pPr>
              <w:shd w:val="clear" w:color="auto" w:fill="FFFFFF"/>
              <w:ind w:right="240"/>
              <w:rPr>
                <w:rFonts w:ascii="Arial" w:hAnsi="Arial" w:cs="Arial"/>
                <w:b/>
                <w:color w:val="002060"/>
                <w:sz w:val="22"/>
                <w:szCs w:val="22"/>
                <w:u w:val="single"/>
              </w:rPr>
            </w:pPr>
            <w:r>
              <w:rPr>
                <w:rFonts w:ascii="Arial" w:hAnsi="Arial" w:cs="Arial"/>
                <w:b/>
                <w:color w:val="002060"/>
                <w:sz w:val="22"/>
                <w:szCs w:val="22"/>
                <w:u w:val="single"/>
              </w:rPr>
              <w:lastRenderedPageBreak/>
              <w:t xml:space="preserve">Essential Qualifications/Skills </w:t>
            </w:r>
          </w:p>
          <w:p w14:paraId="561B4320" w14:textId="77777777" w:rsidR="00805C9B" w:rsidRPr="008E702E" w:rsidRDefault="00805C9B" w:rsidP="00805C9B">
            <w:pPr>
              <w:shd w:val="clear" w:color="auto" w:fill="FFFFFF"/>
              <w:ind w:right="240"/>
              <w:rPr>
                <w:rFonts w:ascii="Arial" w:hAnsi="Arial" w:cs="Arial"/>
                <w:b/>
                <w:color w:val="002060"/>
                <w:sz w:val="22"/>
                <w:szCs w:val="22"/>
              </w:rPr>
            </w:pPr>
          </w:p>
          <w:p w14:paraId="63344C52" w14:textId="77777777" w:rsidR="00805C9B" w:rsidRDefault="008B3628" w:rsidP="008B3628">
            <w:pPr>
              <w:pStyle w:val="ListParagraph"/>
              <w:numPr>
                <w:ilvl w:val="0"/>
                <w:numId w:val="31"/>
              </w:numPr>
              <w:shd w:val="clear" w:color="auto" w:fill="FFFFFF"/>
              <w:spacing w:after="200" w:line="276" w:lineRule="auto"/>
              <w:ind w:right="240"/>
              <w:rPr>
                <w:rFonts w:cs="Arial"/>
                <w:color w:val="002060"/>
              </w:rPr>
            </w:pPr>
            <w:r>
              <w:rPr>
                <w:rFonts w:cs="Arial"/>
                <w:color w:val="002060"/>
              </w:rPr>
              <w:t xml:space="preserve">Good communication skills </w:t>
            </w:r>
          </w:p>
          <w:p w14:paraId="6860D535" w14:textId="77777777" w:rsidR="008B3628" w:rsidRPr="00CB585A" w:rsidRDefault="008B3628" w:rsidP="008B3628">
            <w:pPr>
              <w:pStyle w:val="ListParagraph"/>
              <w:numPr>
                <w:ilvl w:val="0"/>
                <w:numId w:val="31"/>
              </w:numPr>
              <w:shd w:val="clear" w:color="auto" w:fill="FFFFFF"/>
              <w:ind w:right="240"/>
              <w:rPr>
                <w:rFonts w:cs="Arial"/>
                <w:b/>
                <w:color w:val="002060"/>
                <w:u w:val="single"/>
              </w:rPr>
            </w:pPr>
            <w:r>
              <w:rPr>
                <w:rFonts w:cs="Arial"/>
                <w:color w:val="002060"/>
              </w:rPr>
              <w:t xml:space="preserve">Have the ability to work in a safe and professional manner </w:t>
            </w:r>
          </w:p>
          <w:p w14:paraId="013B29BE" w14:textId="7F907062" w:rsidR="008B3628" w:rsidRPr="008B3628" w:rsidRDefault="008B3628" w:rsidP="008B3628">
            <w:pPr>
              <w:pStyle w:val="ListParagraph"/>
              <w:shd w:val="clear" w:color="auto" w:fill="FFFFFF"/>
              <w:spacing w:after="200" w:line="276" w:lineRule="auto"/>
              <w:ind w:left="840" w:right="240"/>
              <w:rPr>
                <w:rFonts w:cs="Arial"/>
                <w:color w:val="002060"/>
              </w:rPr>
            </w:pPr>
          </w:p>
        </w:tc>
      </w:tr>
      <w:tr w:rsidR="00367385" w:rsidRPr="008E702E" w14:paraId="12B84B63" w14:textId="77777777" w:rsidTr="005A1BA1">
        <w:trPr>
          <w:trHeight w:val="214"/>
        </w:trPr>
        <w:tc>
          <w:tcPr>
            <w:tcW w:w="9782" w:type="dxa"/>
            <w:shd w:val="clear" w:color="auto" w:fill="D9D9D9" w:themeFill="background1" w:themeFillShade="D9"/>
          </w:tcPr>
          <w:p w14:paraId="508ED619" w14:textId="77777777" w:rsidR="00367385" w:rsidRPr="008E702E" w:rsidRDefault="00367385" w:rsidP="00D208FB">
            <w:pPr>
              <w:rPr>
                <w:rFonts w:ascii="Arial" w:hAnsi="Arial" w:cs="Arial"/>
                <w:b/>
                <w:color w:val="002060"/>
                <w:sz w:val="22"/>
                <w:szCs w:val="22"/>
              </w:rPr>
            </w:pPr>
            <w:r w:rsidRPr="008E702E">
              <w:rPr>
                <w:rFonts w:ascii="Arial" w:hAnsi="Arial" w:cs="Arial"/>
                <w:b/>
                <w:color w:val="002060"/>
                <w:sz w:val="22"/>
                <w:szCs w:val="22"/>
              </w:rPr>
              <w:lastRenderedPageBreak/>
              <w:t>Equality Statement</w:t>
            </w:r>
          </w:p>
        </w:tc>
      </w:tr>
      <w:tr w:rsidR="00367385" w:rsidRPr="008E702E" w14:paraId="74968D60" w14:textId="77777777" w:rsidTr="005A1BA1">
        <w:trPr>
          <w:trHeight w:val="1115"/>
        </w:trPr>
        <w:tc>
          <w:tcPr>
            <w:tcW w:w="9782" w:type="dxa"/>
          </w:tcPr>
          <w:p w14:paraId="4330C153" w14:textId="77777777" w:rsidR="00367385" w:rsidRPr="008E702E" w:rsidRDefault="00367385" w:rsidP="00D208FB">
            <w:pPr>
              <w:jc w:val="both"/>
              <w:rPr>
                <w:rFonts w:ascii="Arial" w:hAnsi="Arial" w:cs="Arial"/>
                <w:color w:val="002060"/>
                <w:sz w:val="22"/>
                <w:szCs w:val="22"/>
              </w:rPr>
            </w:pPr>
            <w:r w:rsidRPr="008E702E">
              <w:rPr>
                <w:rFonts w:ascii="Arial" w:hAnsi="Arial" w:cs="Arial"/>
                <w:color w:val="002060"/>
                <w:sz w:val="22"/>
                <w:szCs w:val="22"/>
              </w:rPr>
              <w:t xml:space="preserve"> </w:t>
            </w:r>
          </w:p>
          <w:p w14:paraId="40755502" w14:textId="77777777" w:rsidR="00367385" w:rsidRPr="008E702E" w:rsidRDefault="00367385" w:rsidP="00D208FB">
            <w:pPr>
              <w:jc w:val="both"/>
              <w:rPr>
                <w:rFonts w:ascii="Arial" w:hAnsi="Arial" w:cs="Arial"/>
                <w:color w:val="002060"/>
                <w:sz w:val="22"/>
                <w:szCs w:val="22"/>
              </w:rPr>
            </w:pPr>
            <w:r w:rsidRPr="008E702E">
              <w:rPr>
                <w:rFonts w:ascii="Arial" w:hAnsi="Arial" w:cs="Arial"/>
                <w:color w:val="002060"/>
                <w:sz w:val="22"/>
                <w:szCs w:val="22"/>
              </w:rPr>
              <w:t>We aim at all times to recruit the person who is most suited to the job. Recruitment will be solely on the basis of the applicant’s abilities and individual merit as measured against the criteria for the job. Qualifications, skills and experience will be assessed at the level that is relevant to the job.</w:t>
            </w:r>
          </w:p>
          <w:p w14:paraId="704B0EFB" w14:textId="77777777" w:rsidR="00367385" w:rsidRPr="008E702E" w:rsidRDefault="00367385" w:rsidP="00D208FB">
            <w:pPr>
              <w:jc w:val="both"/>
              <w:rPr>
                <w:rFonts w:ascii="Arial" w:hAnsi="Arial" w:cs="Arial"/>
                <w:color w:val="002060"/>
                <w:sz w:val="22"/>
                <w:szCs w:val="22"/>
              </w:rPr>
            </w:pPr>
          </w:p>
          <w:p w14:paraId="0A8AAA8C" w14:textId="77777777" w:rsidR="00367385" w:rsidRPr="008E702E" w:rsidRDefault="00367385" w:rsidP="00D208FB">
            <w:pPr>
              <w:jc w:val="both"/>
              <w:rPr>
                <w:rFonts w:ascii="Arial" w:hAnsi="Arial" w:cs="Arial"/>
                <w:color w:val="002060"/>
                <w:sz w:val="22"/>
                <w:szCs w:val="22"/>
              </w:rPr>
            </w:pPr>
            <w:r w:rsidRPr="008E702E">
              <w:rPr>
                <w:rFonts w:ascii="Arial" w:hAnsi="Arial" w:cs="Arial"/>
                <w:color w:val="002060"/>
                <w:sz w:val="22"/>
                <w:szCs w:val="22"/>
              </w:rPr>
              <w:t>We will ensure that our shortlisting, interviewing and selection procedures avoid discrimination in any way, including on grounds of age, disability, gender, marital status or civil partnership, race, nationality or ethnic origins, religion or belief or sexual orientation.</w:t>
            </w:r>
          </w:p>
          <w:p w14:paraId="04BD7DFA" w14:textId="77777777" w:rsidR="00367385" w:rsidRPr="008E702E" w:rsidRDefault="00367385" w:rsidP="00D208FB">
            <w:pPr>
              <w:jc w:val="both"/>
              <w:rPr>
                <w:rFonts w:ascii="Arial" w:hAnsi="Arial" w:cs="Arial"/>
                <w:color w:val="002060"/>
                <w:sz w:val="22"/>
                <w:szCs w:val="22"/>
              </w:rPr>
            </w:pPr>
          </w:p>
        </w:tc>
      </w:tr>
      <w:tr w:rsidR="00367385" w:rsidRPr="008E702E" w14:paraId="64C6A242" w14:textId="77777777" w:rsidTr="005A1BA1">
        <w:trPr>
          <w:trHeight w:val="186"/>
        </w:trPr>
        <w:tc>
          <w:tcPr>
            <w:tcW w:w="9782" w:type="dxa"/>
            <w:shd w:val="clear" w:color="auto" w:fill="D9D9D9" w:themeFill="background1" w:themeFillShade="D9"/>
          </w:tcPr>
          <w:p w14:paraId="4EBA867F" w14:textId="364BE21D" w:rsidR="00367385" w:rsidRPr="008E702E" w:rsidRDefault="00367385" w:rsidP="00D208FB">
            <w:pPr>
              <w:jc w:val="both"/>
              <w:rPr>
                <w:rFonts w:ascii="Arial" w:hAnsi="Arial" w:cs="Arial"/>
                <w:b/>
                <w:color w:val="002060"/>
                <w:sz w:val="22"/>
                <w:szCs w:val="22"/>
              </w:rPr>
            </w:pPr>
            <w:r w:rsidRPr="008E702E">
              <w:rPr>
                <w:rFonts w:ascii="Arial" w:hAnsi="Arial" w:cs="Arial"/>
                <w:b/>
                <w:color w:val="002060"/>
                <w:sz w:val="22"/>
                <w:szCs w:val="22"/>
              </w:rPr>
              <w:t>Working for us</w:t>
            </w:r>
            <w:r w:rsidR="00A01545" w:rsidRPr="008E702E">
              <w:rPr>
                <w:rFonts w:ascii="Arial" w:hAnsi="Arial" w:cs="Arial"/>
                <w:b/>
                <w:color w:val="002060"/>
                <w:sz w:val="22"/>
                <w:szCs w:val="22"/>
              </w:rPr>
              <w:t xml:space="preserve"> </w:t>
            </w:r>
          </w:p>
        </w:tc>
      </w:tr>
      <w:tr w:rsidR="00367385" w:rsidRPr="008E702E" w14:paraId="51ECCD1D" w14:textId="77777777" w:rsidTr="005A1BA1">
        <w:trPr>
          <w:trHeight w:val="216"/>
        </w:trPr>
        <w:tc>
          <w:tcPr>
            <w:tcW w:w="9782" w:type="dxa"/>
          </w:tcPr>
          <w:p w14:paraId="4274884A" w14:textId="69E3EAD9" w:rsidR="008E702E" w:rsidRPr="00AC4025" w:rsidRDefault="008E702E" w:rsidP="008E702E">
            <w:pPr>
              <w:pStyle w:val="ListParagraph"/>
              <w:numPr>
                <w:ilvl w:val="0"/>
                <w:numId w:val="22"/>
              </w:numPr>
              <w:spacing w:after="200" w:line="276" w:lineRule="auto"/>
              <w:rPr>
                <w:rFonts w:cs="Arial"/>
                <w:color w:val="002060"/>
              </w:rPr>
            </w:pPr>
            <w:r w:rsidRPr="00AC4025">
              <w:rPr>
                <w:rFonts w:cs="Arial"/>
                <w:color w:val="002060"/>
              </w:rPr>
              <w:t>£</w:t>
            </w:r>
            <w:r w:rsidR="008B3628">
              <w:rPr>
                <w:rFonts w:cs="Arial"/>
                <w:color w:val="002060"/>
              </w:rPr>
              <w:t xml:space="preserve">6.50 per hour </w:t>
            </w:r>
            <w:r w:rsidRPr="00AC4025">
              <w:rPr>
                <w:rFonts w:cs="Arial"/>
                <w:color w:val="002060"/>
              </w:rPr>
              <w:t xml:space="preserve"> </w:t>
            </w:r>
          </w:p>
          <w:p w14:paraId="0B9D57D4" w14:textId="77777777" w:rsidR="008E702E" w:rsidRPr="00AC4025" w:rsidRDefault="008E702E" w:rsidP="008E702E">
            <w:pPr>
              <w:pStyle w:val="ListParagraph"/>
              <w:numPr>
                <w:ilvl w:val="0"/>
                <w:numId w:val="22"/>
              </w:numPr>
              <w:spacing w:after="200" w:line="276" w:lineRule="auto"/>
              <w:rPr>
                <w:rFonts w:cs="Arial"/>
                <w:color w:val="002060"/>
              </w:rPr>
            </w:pPr>
            <w:r w:rsidRPr="00AC4025">
              <w:rPr>
                <w:rFonts w:cs="Arial"/>
                <w:color w:val="002060"/>
              </w:rPr>
              <w:t>21 days holiday increasing by 1 extra day every 2 years’ service up to a maximum of 25 days, plus statutory days</w:t>
            </w:r>
          </w:p>
          <w:p w14:paraId="2E3F046F" w14:textId="77777777" w:rsidR="008E702E" w:rsidRDefault="008E702E" w:rsidP="008E702E">
            <w:pPr>
              <w:pStyle w:val="ListParagraph"/>
              <w:numPr>
                <w:ilvl w:val="0"/>
                <w:numId w:val="22"/>
              </w:numPr>
              <w:spacing w:after="200" w:line="276" w:lineRule="auto"/>
              <w:rPr>
                <w:rFonts w:cs="Arial"/>
                <w:color w:val="002060"/>
              </w:rPr>
            </w:pPr>
            <w:r w:rsidRPr="00AC4025">
              <w:rPr>
                <w:rFonts w:cs="Arial"/>
                <w:color w:val="002060"/>
              </w:rPr>
              <w:t xml:space="preserve">Pension scheme – Auto enrolment </w:t>
            </w:r>
          </w:p>
          <w:p w14:paraId="4299D471" w14:textId="77777777" w:rsidR="008E702E" w:rsidRDefault="008E702E" w:rsidP="008E702E">
            <w:pPr>
              <w:pStyle w:val="ListParagraph"/>
              <w:numPr>
                <w:ilvl w:val="0"/>
                <w:numId w:val="22"/>
              </w:numPr>
              <w:spacing w:after="200" w:line="276" w:lineRule="auto"/>
              <w:rPr>
                <w:rFonts w:cs="Arial"/>
                <w:color w:val="002060"/>
              </w:rPr>
            </w:pPr>
            <w:r>
              <w:rPr>
                <w:rFonts w:cs="Arial"/>
                <w:color w:val="002060"/>
              </w:rPr>
              <w:t xml:space="preserve">Employee Assistance Programme </w:t>
            </w:r>
          </w:p>
          <w:p w14:paraId="2277BCC8" w14:textId="77777777" w:rsidR="008E702E" w:rsidRPr="00AC4025" w:rsidRDefault="008E702E" w:rsidP="008E702E">
            <w:pPr>
              <w:pStyle w:val="ListParagraph"/>
              <w:numPr>
                <w:ilvl w:val="0"/>
                <w:numId w:val="22"/>
              </w:numPr>
              <w:spacing w:after="200" w:line="276" w:lineRule="auto"/>
              <w:rPr>
                <w:rFonts w:cs="Arial"/>
                <w:color w:val="002060"/>
              </w:rPr>
            </w:pPr>
            <w:r>
              <w:rPr>
                <w:rFonts w:cs="Arial"/>
                <w:color w:val="002060"/>
              </w:rPr>
              <w:t xml:space="preserve">Life Insurance </w:t>
            </w:r>
          </w:p>
          <w:p w14:paraId="7339701A" w14:textId="77777777" w:rsidR="005A1BA1" w:rsidRPr="008E702E" w:rsidRDefault="005A1BA1" w:rsidP="005A1BA1">
            <w:pPr>
              <w:spacing w:after="200"/>
              <w:rPr>
                <w:rFonts w:ascii="Arial" w:hAnsi="Arial" w:cs="Arial"/>
                <w:b/>
                <w:i/>
                <w:color w:val="002060"/>
                <w:sz w:val="22"/>
                <w:szCs w:val="22"/>
              </w:rPr>
            </w:pPr>
            <w:r w:rsidRPr="008E702E">
              <w:rPr>
                <w:rFonts w:ascii="Arial" w:hAnsi="Arial" w:cs="Arial"/>
                <w:b/>
                <w:i/>
                <w:color w:val="002060"/>
                <w:sz w:val="22"/>
                <w:szCs w:val="22"/>
              </w:rPr>
              <w:t xml:space="preserve">You will be part of a friendly and busy team. </w:t>
            </w:r>
          </w:p>
          <w:p w14:paraId="7D8E8EC0" w14:textId="77777777" w:rsidR="005A1BA1" w:rsidRPr="008E702E" w:rsidRDefault="005A1BA1" w:rsidP="005A1BA1">
            <w:pPr>
              <w:spacing w:after="200"/>
              <w:rPr>
                <w:rFonts w:ascii="Arial" w:hAnsi="Arial" w:cs="Arial"/>
                <w:b/>
                <w:i/>
                <w:color w:val="002060"/>
                <w:sz w:val="22"/>
                <w:szCs w:val="22"/>
              </w:rPr>
            </w:pPr>
            <w:r w:rsidRPr="008E702E">
              <w:rPr>
                <w:rFonts w:ascii="Arial" w:hAnsi="Arial" w:cs="Arial"/>
                <w:b/>
                <w:i/>
                <w:color w:val="002060"/>
                <w:sz w:val="22"/>
                <w:szCs w:val="22"/>
              </w:rPr>
              <w:t>You will receive excellent training and support in this role and there will be plenty of scope to improve and enhance your current abilities. In addition, as the company continues to grow there are plenty of opportunities for career progression and advancement. Oakray is a company that recognises individual talent, encourages professional development and rewards success.</w:t>
            </w:r>
          </w:p>
          <w:p w14:paraId="68279786" w14:textId="7525700A" w:rsidR="005A1BA1" w:rsidRPr="008E702E" w:rsidRDefault="005A1BA1" w:rsidP="00805C9B">
            <w:pPr>
              <w:spacing w:after="200"/>
              <w:rPr>
                <w:rFonts w:ascii="Arial" w:hAnsi="Arial" w:cs="Arial"/>
                <w:b/>
                <w:i/>
                <w:color w:val="002060"/>
                <w:sz w:val="22"/>
                <w:szCs w:val="22"/>
              </w:rPr>
            </w:pPr>
            <w:r w:rsidRPr="008E702E">
              <w:rPr>
                <w:rFonts w:ascii="Arial" w:hAnsi="Arial" w:cs="Arial"/>
                <w:b/>
                <w:i/>
                <w:color w:val="002060"/>
                <w:sz w:val="22"/>
                <w:szCs w:val="22"/>
              </w:rPr>
              <w:t>If you believe that you have the talent, energy and spirit and are eager to learn, then we want to hear from you!</w:t>
            </w:r>
          </w:p>
        </w:tc>
      </w:tr>
      <w:tr w:rsidR="00367385" w:rsidRPr="008E702E" w14:paraId="19F4D20E" w14:textId="77777777" w:rsidTr="005A1BA1">
        <w:trPr>
          <w:trHeight w:val="216"/>
        </w:trPr>
        <w:tc>
          <w:tcPr>
            <w:tcW w:w="9782" w:type="dxa"/>
            <w:shd w:val="clear" w:color="auto" w:fill="D9D9D9" w:themeFill="background1" w:themeFillShade="D9"/>
          </w:tcPr>
          <w:p w14:paraId="0485BEC9" w14:textId="77777777" w:rsidR="00367385" w:rsidRPr="008E702E" w:rsidRDefault="00367385" w:rsidP="00D208FB">
            <w:pPr>
              <w:rPr>
                <w:rFonts w:ascii="Arial" w:hAnsi="Arial" w:cs="Arial"/>
                <w:color w:val="002060"/>
                <w:sz w:val="22"/>
                <w:szCs w:val="22"/>
              </w:rPr>
            </w:pPr>
            <w:r w:rsidRPr="008E702E">
              <w:rPr>
                <w:rFonts w:ascii="Arial" w:hAnsi="Arial" w:cs="Arial"/>
                <w:b/>
                <w:color w:val="002060"/>
                <w:sz w:val="22"/>
                <w:szCs w:val="22"/>
              </w:rPr>
              <w:t xml:space="preserve">Additional Information </w:t>
            </w:r>
          </w:p>
        </w:tc>
      </w:tr>
      <w:tr w:rsidR="00367385" w:rsidRPr="008E702E" w14:paraId="5AE5906B" w14:textId="77777777" w:rsidTr="005A1BA1">
        <w:trPr>
          <w:trHeight w:val="216"/>
        </w:trPr>
        <w:tc>
          <w:tcPr>
            <w:tcW w:w="9782" w:type="dxa"/>
          </w:tcPr>
          <w:p w14:paraId="0D62BE4E" w14:textId="77777777" w:rsidR="00097421" w:rsidRPr="00AC4025" w:rsidRDefault="00097421" w:rsidP="00097421">
            <w:pPr>
              <w:pStyle w:val="NoSpacing"/>
              <w:numPr>
                <w:ilvl w:val="0"/>
                <w:numId w:val="21"/>
              </w:numPr>
              <w:rPr>
                <w:rFonts w:ascii="Arial" w:hAnsi="Arial" w:cs="Arial"/>
                <w:color w:val="002060"/>
                <w:sz w:val="22"/>
                <w:szCs w:val="22"/>
              </w:rPr>
            </w:pPr>
            <w:r w:rsidRPr="00AC4025">
              <w:rPr>
                <w:rFonts w:ascii="Arial" w:hAnsi="Arial" w:cs="Arial"/>
                <w:color w:val="002060"/>
                <w:sz w:val="22"/>
                <w:szCs w:val="22"/>
              </w:rPr>
              <w:t>3-month probationary period</w:t>
            </w:r>
          </w:p>
          <w:p w14:paraId="202B67DE" w14:textId="3752953D" w:rsidR="00097421" w:rsidRPr="00AC4025" w:rsidRDefault="00097421" w:rsidP="00097421">
            <w:pPr>
              <w:pStyle w:val="NoSpacing"/>
              <w:numPr>
                <w:ilvl w:val="0"/>
                <w:numId w:val="21"/>
              </w:numPr>
              <w:rPr>
                <w:rFonts w:ascii="Arial" w:hAnsi="Arial" w:cs="Arial"/>
                <w:color w:val="002060"/>
                <w:sz w:val="22"/>
                <w:szCs w:val="22"/>
              </w:rPr>
            </w:pPr>
            <w:r w:rsidRPr="00AC4025">
              <w:rPr>
                <w:rFonts w:ascii="Arial" w:hAnsi="Arial" w:cs="Arial"/>
                <w:color w:val="002060"/>
                <w:sz w:val="22"/>
                <w:szCs w:val="22"/>
              </w:rPr>
              <w:t xml:space="preserve">Monday to Friday, between 08:00am – </w:t>
            </w:r>
            <w:r w:rsidR="008B3628">
              <w:rPr>
                <w:rFonts w:ascii="Arial" w:hAnsi="Arial" w:cs="Arial"/>
                <w:color w:val="002060"/>
                <w:sz w:val="22"/>
                <w:szCs w:val="22"/>
              </w:rPr>
              <w:t>5</w:t>
            </w:r>
            <w:r w:rsidRPr="00AC4025">
              <w:rPr>
                <w:rFonts w:ascii="Arial" w:hAnsi="Arial" w:cs="Arial"/>
                <w:color w:val="002060"/>
                <w:sz w:val="22"/>
                <w:szCs w:val="22"/>
              </w:rPr>
              <w:t xml:space="preserve">:00pm, 1-hour unpaid lunch break </w:t>
            </w:r>
          </w:p>
          <w:p w14:paraId="74127007" w14:textId="77777777" w:rsidR="00097421" w:rsidRPr="00AC4025" w:rsidRDefault="00097421" w:rsidP="00097421">
            <w:pPr>
              <w:pStyle w:val="NoSpacing"/>
              <w:numPr>
                <w:ilvl w:val="0"/>
                <w:numId w:val="21"/>
              </w:numPr>
              <w:rPr>
                <w:rFonts w:ascii="Arial" w:hAnsi="Arial" w:cs="Arial"/>
                <w:color w:val="002060"/>
                <w:sz w:val="22"/>
                <w:szCs w:val="22"/>
              </w:rPr>
            </w:pPr>
            <w:bookmarkStart w:id="0" w:name="_GoBack"/>
            <w:bookmarkEnd w:id="0"/>
            <w:r w:rsidRPr="00AC4025">
              <w:rPr>
                <w:rFonts w:ascii="Arial" w:hAnsi="Arial" w:cs="Arial"/>
                <w:color w:val="002060"/>
                <w:sz w:val="22"/>
                <w:szCs w:val="22"/>
              </w:rPr>
              <w:t>Paid weekly via bacs</w:t>
            </w:r>
          </w:p>
          <w:p w14:paraId="0260A765" w14:textId="77777777" w:rsidR="00097421" w:rsidRPr="00AC4025" w:rsidRDefault="00097421" w:rsidP="00097421">
            <w:pPr>
              <w:pStyle w:val="NoSpacing"/>
              <w:numPr>
                <w:ilvl w:val="0"/>
                <w:numId w:val="21"/>
              </w:numPr>
              <w:rPr>
                <w:rFonts w:ascii="Arial" w:hAnsi="Arial" w:cs="Arial"/>
                <w:color w:val="002060"/>
                <w:sz w:val="22"/>
                <w:szCs w:val="22"/>
              </w:rPr>
            </w:pPr>
            <w:r w:rsidRPr="00AC4025">
              <w:rPr>
                <w:rFonts w:ascii="Arial" w:hAnsi="Arial" w:cs="Arial"/>
                <w:color w:val="002060"/>
                <w:sz w:val="22"/>
                <w:szCs w:val="22"/>
              </w:rPr>
              <w:t>We are an equal opportunities employer</w:t>
            </w:r>
          </w:p>
          <w:p w14:paraId="51028211" w14:textId="77777777" w:rsidR="00097421" w:rsidRPr="00AC4025" w:rsidRDefault="00097421" w:rsidP="00097421">
            <w:pPr>
              <w:pStyle w:val="NoSpacing"/>
              <w:numPr>
                <w:ilvl w:val="0"/>
                <w:numId w:val="21"/>
              </w:numPr>
              <w:rPr>
                <w:rStyle w:val="Hyperlink"/>
                <w:rFonts w:ascii="Arial" w:hAnsi="Arial" w:cs="Arial"/>
                <w:color w:val="002060"/>
                <w:sz w:val="22"/>
                <w:szCs w:val="22"/>
              </w:rPr>
            </w:pPr>
            <w:r w:rsidRPr="00AC4025">
              <w:rPr>
                <w:rFonts w:ascii="Arial" w:hAnsi="Arial" w:cs="Arial"/>
                <w:color w:val="002060"/>
                <w:sz w:val="22"/>
                <w:szCs w:val="22"/>
              </w:rPr>
              <w:t xml:space="preserve">To apply, please send your CV to </w:t>
            </w:r>
            <w:hyperlink r:id="rId7" w:history="1">
              <w:r w:rsidRPr="00AC4025">
                <w:rPr>
                  <w:rStyle w:val="Hyperlink"/>
                  <w:rFonts w:ascii="Arial" w:hAnsi="Arial" w:cs="Arial"/>
                  <w:color w:val="002060"/>
                  <w:sz w:val="22"/>
                  <w:szCs w:val="22"/>
                </w:rPr>
                <w:t>Careers@Oakrays.co.uk</w:t>
              </w:r>
            </w:hyperlink>
          </w:p>
          <w:p w14:paraId="6FA9A9D7" w14:textId="77777777" w:rsidR="00367385" w:rsidRPr="008E702E" w:rsidRDefault="00367385" w:rsidP="00D208FB">
            <w:pPr>
              <w:pStyle w:val="NoSpacing"/>
              <w:ind w:left="720"/>
              <w:rPr>
                <w:rFonts w:ascii="Arial" w:hAnsi="Arial" w:cs="Arial"/>
                <w:color w:val="002060"/>
                <w:sz w:val="22"/>
                <w:szCs w:val="22"/>
              </w:rPr>
            </w:pPr>
          </w:p>
        </w:tc>
      </w:tr>
    </w:tbl>
    <w:p w14:paraId="33E247B1" w14:textId="77777777" w:rsidR="00367385" w:rsidRPr="008E702E" w:rsidRDefault="00367385" w:rsidP="00367385">
      <w:pPr>
        <w:pStyle w:val="BodyText"/>
        <w:rPr>
          <w:rFonts w:cs="Arial"/>
          <w:color w:val="002060"/>
        </w:rPr>
      </w:pPr>
    </w:p>
    <w:p w14:paraId="0AE51D95" w14:textId="77777777" w:rsidR="00F83397" w:rsidRPr="008E702E" w:rsidRDefault="00F83397" w:rsidP="00D57993">
      <w:pPr>
        <w:rPr>
          <w:sz w:val="22"/>
          <w:szCs w:val="22"/>
        </w:rPr>
      </w:pPr>
    </w:p>
    <w:sectPr w:rsidR="00F83397" w:rsidRPr="008E702E" w:rsidSect="00367385">
      <w:headerReference w:type="default" r:id="rId8"/>
      <w:footerReference w:type="default" r:id="rId9"/>
      <w:pgSz w:w="11906" w:h="16838" w:code="9"/>
      <w:pgMar w:top="2155" w:right="1558" w:bottom="1077" w:left="119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A6B16" w14:textId="77777777" w:rsidR="00D208FB" w:rsidRDefault="00D208FB" w:rsidP="00B77563">
      <w:r>
        <w:separator/>
      </w:r>
    </w:p>
  </w:endnote>
  <w:endnote w:type="continuationSeparator" w:id="0">
    <w:p w14:paraId="7B6DA0E6" w14:textId="77777777" w:rsidR="00D208FB" w:rsidRDefault="00D208FB" w:rsidP="00B7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w:altName w:val="Century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8EB7" w14:textId="77777777" w:rsidR="00367385" w:rsidRPr="00EE346E" w:rsidRDefault="00367385" w:rsidP="00367385">
    <w:pPr>
      <w:pStyle w:val="Header"/>
      <w:rPr>
        <w:rFonts w:ascii="Arial" w:hAnsi="Arial" w:cs="Arial"/>
        <w:b/>
        <w:noProof/>
        <w:color w:val="2E74B5" w:themeColor="accent1" w:themeShade="BF"/>
        <w:lang w:eastAsia="en-GB"/>
      </w:rPr>
    </w:pPr>
  </w:p>
  <w:p w14:paraId="32DDDF51" w14:textId="77777777" w:rsidR="00367385" w:rsidRDefault="00367385" w:rsidP="00367385"/>
  <w:p w14:paraId="04CD024B" w14:textId="77777777" w:rsidR="00367385" w:rsidRDefault="00367385" w:rsidP="00367385">
    <w:pPr>
      <w:pStyle w:val="Footer"/>
    </w:pPr>
  </w:p>
  <w:p w14:paraId="47DD9EE2" w14:textId="77777777" w:rsidR="00367385" w:rsidRDefault="00367385" w:rsidP="00367385"/>
  <w:p w14:paraId="1C252151" w14:textId="77777777" w:rsidR="00367385" w:rsidRDefault="00367385" w:rsidP="00367385"/>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2871"/>
      <w:gridCol w:w="2917"/>
    </w:tblGrid>
    <w:tr w:rsidR="00367385" w:rsidRPr="00A65D29" w14:paraId="607A7DCB" w14:textId="77777777" w:rsidTr="00D208FB">
      <w:tc>
        <w:tcPr>
          <w:tcW w:w="4111" w:type="dxa"/>
        </w:tcPr>
        <w:p w14:paraId="577BD267" w14:textId="77777777" w:rsidR="00367385" w:rsidRDefault="00367385" w:rsidP="00367385">
          <w:pPr>
            <w:pStyle w:val="Footer"/>
            <w:rPr>
              <w:rFonts w:ascii="Arial" w:hAnsi="Arial" w:cs="Arial"/>
              <w:sz w:val="12"/>
              <w:szCs w:val="12"/>
            </w:rPr>
          </w:pPr>
          <w:r>
            <w:rPr>
              <w:rFonts w:ascii="Arial" w:hAnsi="Arial" w:cs="Arial"/>
              <w:sz w:val="12"/>
              <w:szCs w:val="12"/>
            </w:rPr>
            <w:t>UNCONTROLLED COPY</w:t>
          </w:r>
        </w:p>
        <w:p w14:paraId="4443992D" w14:textId="77777777" w:rsidR="00367385" w:rsidRPr="00A65D29" w:rsidRDefault="00367385" w:rsidP="00367385">
          <w:pPr>
            <w:pStyle w:val="Footer"/>
            <w:rPr>
              <w:rFonts w:ascii="Arial" w:hAnsi="Arial" w:cs="Arial"/>
              <w:sz w:val="12"/>
              <w:szCs w:val="12"/>
            </w:rPr>
          </w:pPr>
          <w:r>
            <w:rPr>
              <w:rFonts w:ascii="Arial" w:hAnsi="Arial" w:cs="Arial"/>
              <w:sz w:val="12"/>
              <w:szCs w:val="12"/>
            </w:rPr>
            <w:t>U/PIP/PIPPA/FORMS/ONF/JOBSPEC/HROAK131A/AUG16</w:t>
          </w:r>
        </w:p>
      </w:tc>
      <w:tc>
        <w:tcPr>
          <w:tcW w:w="2977" w:type="dxa"/>
          <w:vAlign w:val="bottom"/>
        </w:tcPr>
        <w:p w14:paraId="7058326E" w14:textId="61C60335" w:rsidR="00367385" w:rsidRDefault="00367385" w:rsidP="00367385">
          <w:pPr>
            <w:pStyle w:val="Footer"/>
            <w:jc w:val="center"/>
            <w:rPr>
              <w:rFonts w:ascii="Arial" w:hAnsi="Arial" w:cs="Arial"/>
              <w:sz w:val="12"/>
              <w:szCs w:val="12"/>
            </w:rPr>
          </w:pPr>
          <w:r>
            <w:rPr>
              <w:rFonts w:ascii="Arial" w:hAnsi="Arial" w:cs="Arial"/>
              <w:sz w:val="12"/>
              <w:szCs w:val="12"/>
            </w:rPr>
            <w:t>This document was current at time of printing:</w:t>
          </w:r>
        </w:p>
        <w:p w14:paraId="02939310" w14:textId="4702EEBE" w:rsidR="00367385" w:rsidRPr="00A65D29" w:rsidRDefault="00367385" w:rsidP="00367385">
          <w:pPr>
            <w:pStyle w:val="Footer"/>
            <w:jc w:val="cente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DATE \@ "dd/MM/yyyy HH:mm" </w:instrText>
          </w:r>
          <w:r>
            <w:rPr>
              <w:rFonts w:ascii="Arial" w:hAnsi="Arial" w:cs="Arial"/>
              <w:sz w:val="12"/>
              <w:szCs w:val="12"/>
            </w:rPr>
            <w:fldChar w:fldCharType="separate"/>
          </w:r>
          <w:r w:rsidR="008B3628">
            <w:rPr>
              <w:rFonts w:ascii="Arial" w:hAnsi="Arial" w:cs="Arial"/>
              <w:noProof/>
              <w:sz w:val="12"/>
              <w:szCs w:val="12"/>
            </w:rPr>
            <w:t>09/07/2019 15:33</w:t>
          </w:r>
          <w:r>
            <w:rPr>
              <w:rFonts w:ascii="Arial" w:hAnsi="Arial" w:cs="Arial"/>
              <w:sz w:val="12"/>
              <w:szCs w:val="12"/>
            </w:rPr>
            <w:fldChar w:fldCharType="end"/>
          </w:r>
        </w:p>
      </w:tc>
      <w:tc>
        <w:tcPr>
          <w:tcW w:w="3023" w:type="dxa"/>
          <w:vAlign w:val="bottom"/>
        </w:tcPr>
        <w:p w14:paraId="727D6BE8" w14:textId="77777777" w:rsidR="00367385" w:rsidRDefault="00367385" w:rsidP="00367385">
          <w:pPr>
            <w:pStyle w:val="Footer"/>
            <w:jc w:val="right"/>
            <w:rPr>
              <w:rFonts w:ascii="Arial" w:hAnsi="Arial" w:cs="Arial"/>
              <w:sz w:val="12"/>
              <w:szCs w:val="12"/>
            </w:rPr>
          </w:pPr>
          <w:r>
            <w:rPr>
              <w:rFonts w:ascii="Arial" w:hAnsi="Arial" w:cs="Arial"/>
              <w:sz w:val="12"/>
              <w:szCs w:val="12"/>
            </w:rPr>
            <w:t>ISSUE: 001</w:t>
          </w:r>
        </w:p>
        <w:p w14:paraId="50A18BBC" w14:textId="77777777" w:rsidR="00367385" w:rsidRPr="00A65D29" w:rsidRDefault="00367385" w:rsidP="00367385">
          <w:pPr>
            <w:pStyle w:val="Footer"/>
            <w:jc w:val="right"/>
            <w:rPr>
              <w:rFonts w:ascii="Arial" w:hAnsi="Arial" w:cs="Arial"/>
              <w:sz w:val="12"/>
              <w:szCs w:val="12"/>
            </w:rPr>
          </w:pPr>
          <w:r>
            <w:rPr>
              <w:rFonts w:ascii="Arial" w:hAnsi="Arial" w:cs="Arial"/>
              <w:sz w:val="12"/>
              <w:szCs w:val="12"/>
            </w:rPr>
            <w:t>REVIEWED DATE: 17/07/17</w:t>
          </w:r>
        </w:p>
      </w:tc>
    </w:tr>
  </w:tbl>
  <w:p w14:paraId="5638AE0F" w14:textId="77777777" w:rsidR="002F3DA2" w:rsidRDefault="002F3DA2"/>
  <w:p w14:paraId="577A6311" w14:textId="77777777" w:rsidR="00E53A8F" w:rsidRPr="00C4554A" w:rsidRDefault="00E53A8F" w:rsidP="00C45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20F1D" w14:textId="77777777" w:rsidR="00D208FB" w:rsidRDefault="00D208FB" w:rsidP="00B77563">
      <w:r>
        <w:separator/>
      </w:r>
    </w:p>
  </w:footnote>
  <w:footnote w:type="continuationSeparator" w:id="0">
    <w:p w14:paraId="62100139" w14:textId="77777777" w:rsidR="00D208FB" w:rsidRDefault="00D208FB" w:rsidP="00B7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1127" w14:textId="0475F9C6" w:rsidR="0006590E" w:rsidRPr="005A1BA1" w:rsidRDefault="005A1BA1" w:rsidP="005A1BA1">
    <w:pPr>
      <w:pStyle w:val="NoSpacing"/>
      <w:rPr>
        <w:rFonts w:ascii="Arial" w:hAnsi="Arial" w:cs="Arial"/>
        <w:noProof/>
        <w:color w:val="0070C0"/>
        <w:lang w:eastAsia="en-GB"/>
      </w:rPr>
    </w:pPr>
    <w:r w:rsidRPr="005A1BA1">
      <w:rPr>
        <w:rFonts w:ascii="Arial" w:hAnsi="Arial" w:cs="Arial"/>
        <w:noProof/>
        <w:color w:val="0070C0"/>
        <w:lang w:eastAsia="en-GB"/>
      </w:rPr>
      <w:drawing>
        <wp:anchor distT="0" distB="0" distL="114300" distR="114300" simplePos="0" relativeHeight="251658240" behindDoc="1" locked="0" layoutInCell="1" allowOverlap="1" wp14:anchorId="2C9AD82D" wp14:editId="5794DAB6">
          <wp:simplePos x="0" y="0"/>
          <wp:positionH relativeFrom="page">
            <wp:align>right</wp:align>
          </wp:positionH>
          <wp:positionV relativeFrom="paragraph">
            <wp:posOffset>-689610</wp:posOffset>
          </wp:positionV>
          <wp:extent cx="7526655" cy="1064641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ray cove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6655" cy="10646410"/>
                  </a:xfrm>
                  <a:prstGeom prst="rect">
                    <a:avLst/>
                  </a:prstGeom>
                </pic:spPr>
              </pic:pic>
            </a:graphicData>
          </a:graphic>
          <wp14:sizeRelH relativeFrom="margin">
            <wp14:pctWidth>0</wp14:pctWidth>
          </wp14:sizeRelH>
          <wp14:sizeRelV relativeFrom="margin">
            <wp14:pctHeight>0</wp14:pctHeight>
          </wp14:sizeRelV>
        </wp:anchor>
      </w:drawing>
    </w:r>
    <w:r w:rsidR="00B77563" w:rsidRPr="005A1BA1">
      <w:rPr>
        <w:rFonts w:ascii="Arial" w:hAnsi="Arial" w:cs="Arial"/>
        <w:noProof/>
        <w:color w:val="0070C0"/>
        <w:lang w:eastAsia="en-GB"/>
      </w:rPr>
      <w:drawing>
        <wp:anchor distT="0" distB="0" distL="114300" distR="114300" simplePos="0" relativeHeight="251659264" behindDoc="1" locked="0" layoutInCell="1" allowOverlap="1" wp14:anchorId="5843D951" wp14:editId="59EC0225">
          <wp:simplePos x="0" y="0"/>
          <wp:positionH relativeFrom="column">
            <wp:posOffset>3960412</wp:posOffset>
          </wp:positionH>
          <wp:positionV relativeFrom="paragraph">
            <wp:posOffset>-92075</wp:posOffset>
          </wp:positionV>
          <wp:extent cx="2338953" cy="904640"/>
          <wp:effectExtent l="0" t="0" r="444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ray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8953" cy="904640"/>
                  </a:xfrm>
                  <a:prstGeom prst="rect">
                    <a:avLst/>
                  </a:prstGeom>
                </pic:spPr>
              </pic:pic>
            </a:graphicData>
          </a:graphic>
        </wp:anchor>
      </w:drawing>
    </w:r>
    <w:r w:rsidR="0006590E" w:rsidRPr="005A1BA1">
      <w:rPr>
        <w:rFonts w:ascii="Arial" w:hAnsi="Arial" w:cs="Arial"/>
        <w:noProof/>
        <w:color w:val="0070C0"/>
        <w:lang w:eastAsia="en-GB"/>
      </w:rPr>
      <w:t>JOB SPECIFICATION</w:t>
    </w:r>
  </w:p>
  <w:p w14:paraId="79FA97C6" w14:textId="4D582724" w:rsidR="0006590E" w:rsidRPr="005A1BA1" w:rsidRDefault="0006590E" w:rsidP="005A1BA1">
    <w:pPr>
      <w:pStyle w:val="NoSpacing"/>
      <w:rPr>
        <w:rFonts w:ascii="Arial" w:hAnsi="Arial" w:cs="Arial"/>
        <w:noProof/>
        <w:color w:val="0070C0"/>
        <w:lang w:eastAsia="en-GB"/>
      </w:rPr>
    </w:pPr>
    <w:r w:rsidRPr="005A1BA1">
      <w:rPr>
        <w:rFonts w:ascii="Arial" w:hAnsi="Arial" w:cs="Arial"/>
        <w:noProof/>
        <w:color w:val="0070C0"/>
        <w:lang w:eastAsia="en-GB"/>
      </w:rPr>
      <w:t>HROAK131A</w:t>
    </w:r>
  </w:p>
  <w:p w14:paraId="1D9D79F2" w14:textId="359C8F76" w:rsidR="0006590E" w:rsidRPr="005A1BA1" w:rsidRDefault="0006590E" w:rsidP="005A1BA1">
    <w:pPr>
      <w:pStyle w:val="NoSpacing"/>
      <w:rPr>
        <w:rFonts w:ascii="Arial" w:hAnsi="Arial" w:cs="Arial"/>
        <w:noProof/>
        <w:color w:val="0070C0"/>
        <w:lang w:eastAsia="en-GB"/>
      </w:rPr>
    </w:pPr>
    <w:r w:rsidRPr="005A1BA1">
      <w:rPr>
        <w:rFonts w:ascii="Arial" w:hAnsi="Arial" w:cs="Arial"/>
        <w:noProof/>
        <w:color w:val="0070C0"/>
        <w:lang w:eastAsia="en-GB"/>
      </w:rPr>
      <w:t>REF: OAK</w:t>
    </w:r>
    <w:r w:rsidR="008B3628">
      <w:rPr>
        <w:rFonts w:ascii="Arial" w:hAnsi="Arial" w:cs="Arial"/>
        <w:noProof/>
        <w:color w:val="0070C0"/>
        <w:lang w:eastAsia="en-GB"/>
      </w:rPr>
      <w:t>PA2019GM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5FA"/>
    <w:multiLevelType w:val="hybridMultilevel"/>
    <w:tmpl w:val="93D6F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D77F4"/>
    <w:multiLevelType w:val="hybridMultilevel"/>
    <w:tmpl w:val="4E8E35A8"/>
    <w:lvl w:ilvl="0" w:tplc="C100C446">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E5E581C"/>
    <w:multiLevelType w:val="hybridMultilevel"/>
    <w:tmpl w:val="F8CE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27646"/>
    <w:multiLevelType w:val="hybridMultilevel"/>
    <w:tmpl w:val="48683CD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125170BC"/>
    <w:multiLevelType w:val="hybridMultilevel"/>
    <w:tmpl w:val="7002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F107C"/>
    <w:multiLevelType w:val="hybridMultilevel"/>
    <w:tmpl w:val="1E38A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539D3"/>
    <w:multiLevelType w:val="hybridMultilevel"/>
    <w:tmpl w:val="EF86726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3A4757"/>
    <w:multiLevelType w:val="singleLevel"/>
    <w:tmpl w:val="33FE02F6"/>
    <w:lvl w:ilvl="0">
      <w:start w:val="1"/>
      <w:numFmt w:val="decimal"/>
      <w:lvlText w:val="%1."/>
      <w:lvlJc w:val="left"/>
      <w:pPr>
        <w:tabs>
          <w:tab w:val="num" w:pos="570"/>
        </w:tabs>
        <w:ind w:left="570" w:hanging="420"/>
      </w:pPr>
      <w:rPr>
        <w:rFonts w:hint="default"/>
      </w:rPr>
    </w:lvl>
  </w:abstractNum>
  <w:abstractNum w:abstractNumId="8" w15:restartNumberingAfterBreak="0">
    <w:nsid w:val="1BE55268"/>
    <w:multiLevelType w:val="hybridMultilevel"/>
    <w:tmpl w:val="DA7087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191EBD"/>
    <w:multiLevelType w:val="multilevel"/>
    <w:tmpl w:val="FB0A6FC2"/>
    <w:lvl w:ilvl="0">
      <w:start w:val="6"/>
      <w:numFmt w:val="decimal"/>
      <w:pStyle w:val="ListBullet"/>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7C4427D"/>
    <w:multiLevelType w:val="hybridMultilevel"/>
    <w:tmpl w:val="7EE6E1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7F63419"/>
    <w:multiLevelType w:val="hybridMultilevel"/>
    <w:tmpl w:val="B22E1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EE47B7"/>
    <w:multiLevelType w:val="hybridMultilevel"/>
    <w:tmpl w:val="19E6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D43D3"/>
    <w:multiLevelType w:val="multilevel"/>
    <w:tmpl w:val="78B06766"/>
    <w:lvl w:ilvl="0">
      <w:start w:val="12"/>
      <w:numFmt w:val="decimal"/>
      <w:lvlText w:val="%1.0"/>
      <w:lvlJc w:val="left"/>
      <w:pPr>
        <w:tabs>
          <w:tab w:val="num" w:pos="1410"/>
        </w:tabs>
        <w:ind w:left="1410" w:hanging="1410"/>
      </w:pPr>
      <w:rPr>
        <w:rFonts w:hint="default"/>
        <w:u w:val="none"/>
      </w:rPr>
    </w:lvl>
    <w:lvl w:ilvl="1">
      <w:start w:val="1"/>
      <w:numFmt w:val="decimal"/>
      <w:lvlText w:val="%1.%2"/>
      <w:lvlJc w:val="left"/>
      <w:pPr>
        <w:tabs>
          <w:tab w:val="num" w:pos="1977"/>
        </w:tabs>
        <w:ind w:left="1977" w:hanging="1410"/>
      </w:pPr>
      <w:rPr>
        <w:rFonts w:hint="default"/>
        <w:u w:val="none"/>
      </w:rPr>
    </w:lvl>
    <w:lvl w:ilvl="2">
      <w:start w:val="1"/>
      <w:numFmt w:val="decimal"/>
      <w:lvlText w:val="%1.%2.%3"/>
      <w:lvlJc w:val="left"/>
      <w:pPr>
        <w:tabs>
          <w:tab w:val="num" w:pos="2544"/>
        </w:tabs>
        <w:ind w:left="2544" w:hanging="1410"/>
      </w:pPr>
      <w:rPr>
        <w:rFonts w:hint="default"/>
        <w:u w:val="none"/>
      </w:rPr>
    </w:lvl>
    <w:lvl w:ilvl="3">
      <w:start w:val="1"/>
      <w:numFmt w:val="decimal"/>
      <w:lvlText w:val="%1.%2.%3.%4"/>
      <w:lvlJc w:val="left"/>
      <w:pPr>
        <w:tabs>
          <w:tab w:val="num" w:pos="3111"/>
        </w:tabs>
        <w:ind w:left="3111" w:hanging="1410"/>
      </w:pPr>
      <w:rPr>
        <w:rFonts w:hint="default"/>
        <w:u w:val="none"/>
      </w:rPr>
    </w:lvl>
    <w:lvl w:ilvl="4">
      <w:start w:val="1"/>
      <w:numFmt w:val="decimal"/>
      <w:lvlText w:val="%1.%2.%3.%4.%5"/>
      <w:lvlJc w:val="left"/>
      <w:pPr>
        <w:tabs>
          <w:tab w:val="num" w:pos="3678"/>
        </w:tabs>
        <w:ind w:left="3678" w:hanging="1410"/>
      </w:pPr>
      <w:rPr>
        <w:rFonts w:hint="default"/>
        <w:u w:val="none"/>
      </w:rPr>
    </w:lvl>
    <w:lvl w:ilvl="5">
      <w:start w:val="1"/>
      <w:numFmt w:val="decimal"/>
      <w:lvlText w:val="%1.%2.%3.%4.%5.%6"/>
      <w:lvlJc w:val="left"/>
      <w:pPr>
        <w:tabs>
          <w:tab w:val="num" w:pos="4245"/>
        </w:tabs>
        <w:ind w:left="4245" w:hanging="1410"/>
      </w:pPr>
      <w:rPr>
        <w:rFonts w:hint="default"/>
        <w:u w:val="none"/>
      </w:rPr>
    </w:lvl>
    <w:lvl w:ilvl="6">
      <w:start w:val="1"/>
      <w:numFmt w:val="decimal"/>
      <w:lvlText w:val="%1.%2.%3.%4.%5.%6.%7"/>
      <w:lvlJc w:val="left"/>
      <w:pPr>
        <w:tabs>
          <w:tab w:val="num" w:pos="4842"/>
        </w:tabs>
        <w:ind w:left="4842" w:hanging="1440"/>
      </w:pPr>
      <w:rPr>
        <w:rFonts w:hint="default"/>
        <w:u w:val="none"/>
      </w:rPr>
    </w:lvl>
    <w:lvl w:ilvl="7">
      <w:start w:val="1"/>
      <w:numFmt w:val="decimal"/>
      <w:lvlText w:val="%1.%2.%3.%4.%5.%6.%7.%8"/>
      <w:lvlJc w:val="left"/>
      <w:pPr>
        <w:tabs>
          <w:tab w:val="num" w:pos="5409"/>
        </w:tabs>
        <w:ind w:left="5409" w:hanging="1440"/>
      </w:pPr>
      <w:rPr>
        <w:rFonts w:hint="default"/>
        <w:u w:val="none"/>
      </w:rPr>
    </w:lvl>
    <w:lvl w:ilvl="8">
      <w:start w:val="1"/>
      <w:numFmt w:val="decimal"/>
      <w:lvlText w:val="%1.%2.%3.%4.%5.%6.%7.%8.%9"/>
      <w:lvlJc w:val="left"/>
      <w:pPr>
        <w:tabs>
          <w:tab w:val="num" w:pos="6336"/>
        </w:tabs>
        <w:ind w:left="6336" w:hanging="1800"/>
      </w:pPr>
      <w:rPr>
        <w:rFonts w:hint="default"/>
        <w:u w:val="none"/>
      </w:rPr>
    </w:lvl>
  </w:abstractNum>
  <w:abstractNum w:abstractNumId="14" w15:restartNumberingAfterBreak="0">
    <w:nsid w:val="3A77394B"/>
    <w:multiLevelType w:val="hybridMultilevel"/>
    <w:tmpl w:val="87BA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B0B06"/>
    <w:multiLevelType w:val="hybridMultilevel"/>
    <w:tmpl w:val="2AAEA9AA"/>
    <w:lvl w:ilvl="0" w:tplc="736206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F147D1"/>
    <w:multiLevelType w:val="hybridMultilevel"/>
    <w:tmpl w:val="E100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81491"/>
    <w:multiLevelType w:val="hybridMultilevel"/>
    <w:tmpl w:val="ED4A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F05EE"/>
    <w:multiLevelType w:val="hybridMultilevel"/>
    <w:tmpl w:val="69C41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748DB"/>
    <w:multiLevelType w:val="hybridMultilevel"/>
    <w:tmpl w:val="56D6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81772"/>
    <w:multiLevelType w:val="hybridMultilevel"/>
    <w:tmpl w:val="504C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504F3"/>
    <w:multiLevelType w:val="hybridMultilevel"/>
    <w:tmpl w:val="F7B4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C62A7"/>
    <w:multiLevelType w:val="hybridMultilevel"/>
    <w:tmpl w:val="F0CA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F7EEC"/>
    <w:multiLevelType w:val="hybridMultilevel"/>
    <w:tmpl w:val="E5DCD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005FE"/>
    <w:multiLevelType w:val="hybridMultilevel"/>
    <w:tmpl w:val="3AE86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8D1EF9"/>
    <w:multiLevelType w:val="hybridMultilevel"/>
    <w:tmpl w:val="EDA0C186"/>
    <w:lvl w:ilvl="0" w:tplc="EF5889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CF3DC9"/>
    <w:multiLevelType w:val="hybridMultilevel"/>
    <w:tmpl w:val="14FE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606B06"/>
    <w:multiLevelType w:val="hybridMultilevel"/>
    <w:tmpl w:val="04A0B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6DE6C44"/>
    <w:multiLevelType w:val="hybridMultilevel"/>
    <w:tmpl w:val="D8724958"/>
    <w:lvl w:ilvl="0" w:tplc="3D4036BE">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970A07"/>
    <w:multiLevelType w:val="hybridMultilevel"/>
    <w:tmpl w:val="FFAE706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F5A726C"/>
    <w:multiLevelType w:val="multilevel"/>
    <w:tmpl w:val="94D07FDE"/>
    <w:lvl w:ilvl="0">
      <w:start w:val="14"/>
      <w:numFmt w:val="decimal"/>
      <w:lvlText w:val="%1.0"/>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9"/>
  </w:num>
  <w:num w:numId="2">
    <w:abstractNumId w:val="24"/>
  </w:num>
  <w:num w:numId="3">
    <w:abstractNumId w:val="6"/>
  </w:num>
  <w:num w:numId="4">
    <w:abstractNumId w:val="5"/>
  </w:num>
  <w:num w:numId="5">
    <w:abstractNumId w:val="29"/>
  </w:num>
  <w:num w:numId="6">
    <w:abstractNumId w:val="0"/>
  </w:num>
  <w:num w:numId="7">
    <w:abstractNumId w:val="1"/>
  </w:num>
  <w:num w:numId="8">
    <w:abstractNumId w:val="18"/>
  </w:num>
  <w:num w:numId="9">
    <w:abstractNumId w:val="10"/>
  </w:num>
  <w:num w:numId="10">
    <w:abstractNumId w:val="11"/>
  </w:num>
  <w:num w:numId="11">
    <w:abstractNumId w:val="8"/>
  </w:num>
  <w:num w:numId="12">
    <w:abstractNumId w:val="7"/>
  </w:num>
  <w:num w:numId="13">
    <w:abstractNumId w:val="13"/>
  </w:num>
  <w:num w:numId="14">
    <w:abstractNumId w:val="23"/>
  </w:num>
  <w:num w:numId="15">
    <w:abstractNumId w:val="14"/>
  </w:num>
  <w:num w:numId="16">
    <w:abstractNumId w:val="21"/>
  </w:num>
  <w:num w:numId="17">
    <w:abstractNumId w:val="19"/>
  </w:num>
  <w:num w:numId="18">
    <w:abstractNumId w:val="28"/>
  </w:num>
  <w:num w:numId="19">
    <w:abstractNumId w:val="30"/>
  </w:num>
  <w:num w:numId="20">
    <w:abstractNumId w:val="16"/>
  </w:num>
  <w:num w:numId="21">
    <w:abstractNumId w:val="2"/>
  </w:num>
  <w:num w:numId="22">
    <w:abstractNumId w:val="4"/>
  </w:num>
  <w:num w:numId="23">
    <w:abstractNumId w:val="25"/>
  </w:num>
  <w:num w:numId="24">
    <w:abstractNumId w:val="15"/>
  </w:num>
  <w:num w:numId="25">
    <w:abstractNumId w:val="27"/>
  </w:num>
  <w:num w:numId="26">
    <w:abstractNumId w:val="12"/>
  </w:num>
  <w:num w:numId="27">
    <w:abstractNumId w:val="20"/>
  </w:num>
  <w:num w:numId="28">
    <w:abstractNumId w:val="17"/>
  </w:num>
  <w:num w:numId="29">
    <w:abstractNumId w:val="22"/>
  </w:num>
  <w:num w:numId="30">
    <w:abstractNumId w:val="26"/>
  </w:num>
  <w:num w:numId="3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563"/>
    <w:rsid w:val="000045F2"/>
    <w:rsid w:val="0003184D"/>
    <w:rsid w:val="00051FBE"/>
    <w:rsid w:val="0006590E"/>
    <w:rsid w:val="00097421"/>
    <w:rsid w:val="000C4F66"/>
    <w:rsid w:val="00102A4E"/>
    <w:rsid w:val="00116CA4"/>
    <w:rsid w:val="001222EE"/>
    <w:rsid w:val="00127687"/>
    <w:rsid w:val="001A15B6"/>
    <w:rsid w:val="001A333C"/>
    <w:rsid w:val="001B2D8F"/>
    <w:rsid w:val="001C33C2"/>
    <w:rsid w:val="001C3A99"/>
    <w:rsid w:val="001F68AF"/>
    <w:rsid w:val="0024057C"/>
    <w:rsid w:val="002658ED"/>
    <w:rsid w:val="00291259"/>
    <w:rsid w:val="002D6964"/>
    <w:rsid w:val="002F3DA2"/>
    <w:rsid w:val="00367385"/>
    <w:rsid w:val="003757AC"/>
    <w:rsid w:val="0039531A"/>
    <w:rsid w:val="003968A3"/>
    <w:rsid w:val="003B6D5C"/>
    <w:rsid w:val="003C4FEE"/>
    <w:rsid w:val="004373DA"/>
    <w:rsid w:val="004D4EF7"/>
    <w:rsid w:val="004F4349"/>
    <w:rsid w:val="0052637A"/>
    <w:rsid w:val="00540EE2"/>
    <w:rsid w:val="005428EF"/>
    <w:rsid w:val="00547EF9"/>
    <w:rsid w:val="0055079D"/>
    <w:rsid w:val="00556F20"/>
    <w:rsid w:val="005612CB"/>
    <w:rsid w:val="00573438"/>
    <w:rsid w:val="00585B4C"/>
    <w:rsid w:val="005A1BA1"/>
    <w:rsid w:val="005A2C05"/>
    <w:rsid w:val="00634DAB"/>
    <w:rsid w:val="006661CD"/>
    <w:rsid w:val="00667F75"/>
    <w:rsid w:val="006947CF"/>
    <w:rsid w:val="00695E91"/>
    <w:rsid w:val="00696639"/>
    <w:rsid w:val="006E740E"/>
    <w:rsid w:val="007343A3"/>
    <w:rsid w:val="0074549C"/>
    <w:rsid w:val="007515C6"/>
    <w:rsid w:val="007545C0"/>
    <w:rsid w:val="007800E3"/>
    <w:rsid w:val="007A7E3A"/>
    <w:rsid w:val="007A7FCB"/>
    <w:rsid w:val="007C7861"/>
    <w:rsid w:val="007F3C3B"/>
    <w:rsid w:val="007F7D7D"/>
    <w:rsid w:val="00805C9B"/>
    <w:rsid w:val="00815132"/>
    <w:rsid w:val="008247AF"/>
    <w:rsid w:val="00844964"/>
    <w:rsid w:val="008A099B"/>
    <w:rsid w:val="008A1132"/>
    <w:rsid w:val="008A68E2"/>
    <w:rsid w:val="008B3265"/>
    <w:rsid w:val="008B3628"/>
    <w:rsid w:val="008C6DE9"/>
    <w:rsid w:val="008E702E"/>
    <w:rsid w:val="0090698F"/>
    <w:rsid w:val="00913AAC"/>
    <w:rsid w:val="00943110"/>
    <w:rsid w:val="009556E6"/>
    <w:rsid w:val="00960FEE"/>
    <w:rsid w:val="00970335"/>
    <w:rsid w:val="00987897"/>
    <w:rsid w:val="00993CD2"/>
    <w:rsid w:val="00993D7E"/>
    <w:rsid w:val="009B0069"/>
    <w:rsid w:val="009B7C92"/>
    <w:rsid w:val="009C22C8"/>
    <w:rsid w:val="009D4DFB"/>
    <w:rsid w:val="009D5698"/>
    <w:rsid w:val="00A01545"/>
    <w:rsid w:val="00A1263D"/>
    <w:rsid w:val="00A1306C"/>
    <w:rsid w:val="00A3604A"/>
    <w:rsid w:val="00A363F6"/>
    <w:rsid w:val="00A42425"/>
    <w:rsid w:val="00A55786"/>
    <w:rsid w:val="00A63136"/>
    <w:rsid w:val="00A65D29"/>
    <w:rsid w:val="00A83437"/>
    <w:rsid w:val="00AB4DA1"/>
    <w:rsid w:val="00AB785D"/>
    <w:rsid w:val="00AD4D1D"/>
    <w:rsid w:val="00AE2D41"/>
    <w:rsid w:val="00AE2FA7"/>
    <w:rsid w:val="00B01328"/>
    <w:rsid w:val="00B64460"/>
    <w:rsid w:val="00B74E63"/>
    <w:rsid w:val="00B77563"/>
    <w:rsid w:val="00BD673E"/>
    <w:rsid w:val="00C0333E"/>
    <w:rsid w:val="00C156E2"/>
    <w:rsid w:val="00C224E9"/>
    <w:rsid w:val="00C330C4"/>
    <w:rsid w:val="00C4554A"/>
    <w:rsid w:val="00C47266"/>
    <w:rsid w:val="00C65BD6"/>
    <w:rsid w:val="00CB5265"/>
    <w:rsid w:val="00CB6AC5"/>
    <w:rsid w:val="00CF1957"/>
    <w:rsid w:val="00D1140D"/>
    <w:rsid w:val="00D208FB"/>
    <w:rsid w:val="00D51A24"/>
    <w:rsid w:val="00D57993"/>
    <w:rsid w:val="00D744AD"/>
    <w:rsid w:val="00DE51FB"/>
    <w:rsid w:val="00DF01AA"/>
    <w:rsid w:val="00E01FF7"/>
    <w:rsid w:val="00E20C1C"/>
    <w:rsid w:val="00E53A8F"/>
    <w:rsid w:val="00E90E55"/>
    <w:rsid w:val="00E91367"/>
    <w:rsid w:val="00E96B6F"/>
    <w:rsid w:val="00EB4719"/>
    <w:rsid w:val="00EC7693"/>
    <w:rsid w:val="00EE346E"/>
    <w:rsid w:val="00EE3F66"/>
    <w:rsid w:val="00F0002B"/>
    <w:rsid w:val="00F375B4"/>
    <w:rsid w:val="00F44B3C"/>
    <w:rsid w:val="00F60FE8"/>
    <w:rsid w:val="00F6456A"/>
    <w:rsid w:val="00F83397"/>
    <w:rsid w:val="00F95436"/>
    <w:rsid w:val="00FB2241"/>
    <w:rsid w:val="00FE517A"/>
    <w:rsid w:val="00FE6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F60742C"/>
  <w15:chartTrackingRefBased/>
  <w15:docId w15:val="{FA094FC7-8C76-4015-B618-41751F44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C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7CF"/>
    <w:pPr>
      <w:keepNext/>
      <w:jc w:val="center"/>
      <w:outlineLvl w:val="0"/>
    </w:pPr>
    <w:rPr>
      <w:b/>
      <w:bCs/>
      <w:sz w:val="28"/>
    </w:rPr>
  </w:style>
  <w:style w:type="paragraph" w:styleId="Heading2">
    <w:name w:val="heading 2"/>
    <w:basedOn w:val="Normal"/>
    <w:next w:val="Normal"/>
    <w:link w:val="Heading2Char"/>
    <w:uiPriority w:val="9"/>
    <w:semiHidden/>
    <w:unhideWhenUsed/>
    <w:qFormat/>
    <w:rsid w:val="00C472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757A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9125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7563"/>
    <w:pPr>
      <w:tabs>
        <w:tab w:val="center" w:pos="4513"/>
        <w:tab w:val="right" w:pos="9026"/>
      </w:tabs>
    </w:pPr>
  </w:style>
  <w:style w:type="character" w:customStyle="1" w:styleId="HeaderChar">
    <w:name w:val="Header Char"/>
    <w:basedOn w:val="DefaultParagraphFont"/>
    <w:link w:val="Header"/>
    <w:rsid w:val="00B77563"/>
  </w:style>
  <w:style w:type="paragraph" w:styleId="Footer">
    <w:name w:val="footer"/>
    <w:basedOn w:val="Normal"/>
    <w:link w:val="FooterChar"/>
    <w:uiPriority w:val="99"/>
    <w:unhideWhenUsed/>
    <w:rsid w:val="00B77563"/>
    <w:pPr>
      <w:tabs>
        <w:tab w:val="center" w:pos="4513"/>
        <w:tab w:val="right" w:pos="9026"/>
      </w:tabs>
    </w:pPr>
  </w:style>
  <w:style w:type="character" w:customStyle="1" w:styleId="FooterChar">
    <w:name w:val="Footer Char"/>
    <w:basedOn w:val="DefaultParagraphFont"/>
    <w:link w:val="Footer"/>
    <w:uiPriority w:val="99"/>
    <w:rsid w:val="00B77563"/>
  </w:style>
  <w:style w:type="paragraph" w:styleId="BalloonText">
    <w:name w:val="Balloon Text"/>
    <w:basedOn w:val="Normal"/>
    <w:link w:val="BalloonTextChar"/>
    <w:uiPriority w:val="99"/>
    <w:semiHidden/>
    <w:unhideWhenUsed/>
    <w:rsid w:val="00695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E91"/>
    <w:rPr>
      <w:rFonts w:ascii="Segoe UI" w:hAnsi="Segoe UI" w:cs="Segoe UI"/>
      <w:sz w:val="18"/>
      <w:szCs w:val="18"/>
    </w:rPr>
  </w:style>
  <w:style w:type="table" w:styleId="TableGrid">
    <w:name w:val="Table Grid"/>
    <w:basedOn w:val="TableNormal"/>
    <w:uiPriority w:val="39"/>
    <w:rsid w:val="00E20C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20C1C"/>
    <w:pPr>
      <w:ind w:left="720"/>
      <w:contextualSpacing/>
    </w:pPr>
    <w:rPr>
      <w:rFonts w:ascii="Arial" w:hAnsi="Arial"/>
      <w:sz w:val="22"/>
      <w:szCs w:val="22"/>
    </w:rPr>
  </w:style>
  <w:style w:type="character" w:customStyle="1" w:styleId="Heading1Char">
    <w:name w:val="Heading 1 Char"/>
    <w:basedOn w:val="DefaultParagraphFont"/>
    <w:link w:val="Heading1"/>
    <w:rsid w:val="006947CF"/>
    <w:rPr>
      <w:rFonts w:ascii="Times New Roman" w:eastAsia="Times New Roman" w:hAnsi="Times New Roman" w:cs="Times New Roman"/>
      <w:b/>
      <w:bCs/>
      <w:sz w:val="28"/>
      <w:szCs w:val="24"/>
    </w:rPr>
  </w:style>
  <w:style w:type="paragraph" w:styleId="Subtitle">
    <w:name w:val="Subtitle"/>
    <w:basedOn w:val="Normal"/>
    <w:link w:val="SubtitleChar"/>
    <w:qFormat/>
    <w:rsid w:val="006947CF"/>
    <w:pPr>
      <w:jc w:val="center"/>
    </w:pPr>
    <w:rPr>
      <w:b/>
      <w:bCs/>
    </w:rPr>
  </w:style>
  <w:style w:type="character" w:customStyle="1" w:styleId="SubtitleChar">
    <w:name w:val="Subtitle Char"/>
    <w:basedOn w:val="DefaultParagraphFont"/>
    <w:link w:val="Subtitle"/>
    <w:rsid w:val="006947CF"/>
    <w:rPr>
      <w:rFonts w:ascii="Times New Roman" w:eastAsia="Times New Roman" w:hAnsi="Times New Roman" w:cs="Times New Roman"/>
      <w:b/>
      <w:bCs/>
      <w:sz w:val="24"/>
      <w:szCs w:val="24"/>
    </w:rPr>
  </w:style>
  <w:style w:type="paragraph" w:styleId="Title">
    <w:name w:val="Title"/>
    <w:basedOn w:val="Normal"/>
    <w:link w:val="TitleChar"/>
    <w:qFormat/>
    <w:rsid w:val="001C3A99"/>
    <w:pPr>
      <w:jc w:val="center"/>
    </w:pPr>
    <w:rPr>
      <w:rFonts w:ascii="Arial" w:hAnsi="Arial"/>
      <w:b/>
      <w:bCs/>
      <w:sz w:val="28"/>
      <w:lang w:val="en-AU"/>
    </w:rPr>
  </w:style>
  <w:style w:type="character" w:customStyle="1" w:styleId="TitleChar">
    <w:name w:val="Title Char"/>
    <w:basedOn w:val="DefaultParagraphFont"/>
    <w:link w:val="Title"/>
    <w:rsid w:val="001C3A99"/>
    <w:rPr>
      <w:rFonts w:ascii="Arial" w:eastAsia="Times New Roman" w:hAnsi="Arial" w:cs="Times New Roman"/>
      <w:b/>
      <w:bCs/>
      <w:sz w:val="28"/>
      <w:szCs w:val="24"/>
      <w:lang w:val="en-AU"/>
    </w:rPr>
  </w:style>
  <w:style w:type="paragraph" w:styleId="ListBullet">
    <w:name w:val="List Bullet"/>
    <w:basedOn w:val="Normal"/>
    <w:uiPriority w:val="99"/>
    <w:rsid w:val="001C3A99"/>
    <w:pPr>
      <w:numPr>
        <w:numId w:val="1"/>
      </w:numPr>
      <w:tabs>
        <w:tab w:val="num" w:pos="-360"/>
        <w:tab w:val="num" w:pos="3780"/>
      </w:tabs>
      <w:ind w:left="3780"/>
    </w:pPr>
    <w:rPr>
      <w:rFonts w:ascii="Arial" w:hAnsi="Arial" w:cs="Arial"/>
      <w:sz w:val="20"/>
      <w:szCs w:val="20"/>
      <w:lang w:val="en-AU" w:eastAsia="en-AU"/>
    </w:rPr>
  </w:style>
  <w:style w:type="paragraph" w:styleId="BodyText">
    <w:name w:val="Body Text"/>
    <w:basedOn w:val="Normal"/>
    <w:link w:val="BodyTextChar"/>
    <w:rsid w:val="00A363F6"/>
    <w:pPr>
      <w:jc w:val="both"/>
    </w:pPr>
    <w:rPr>
      <w:rFonts w:ascii="Verdana" w:hAnsi="Verdana"/>
      <w:sz w:val="22"/>
      <w:szCs w:val="22"/>
      <w:lang w:val="en-US"/>
    </w:rPr>
  </w:style>
  <w:style w:type="character" w:customStyle="1" w:styleId="BodyTextChar">
    <w:name w:val="Body Text Char"/>
    <w:basedOn w:val="DefaultParagraphFont"/>
    <w:link w:val="BodyText"/>
    <w:rsid w:val="00A363F6"/>
    <w:rPr>
      <w:rFonts w:ascii="Verdana" w:eastAsia="Times New Roman" w:hAnsi="Verdana" w:cs="Times New Roman"/>
      <w:lang w:val="en-US"/>
    </w:rPr>
  </w:style>
  <w:style w:type="paragraph" w:customStyle="1" w:styleId="frontpage">
    <w:name w:val="front page"/>
    <w:basedOn w:val="Normal"/>
    <w:rsid w:val="00A363F6"/>
    <w:pPr>
      <w:jc w:val="center"/>
    </w:pPr>
    <w:rPr>
      <w:rFonts w:ascii="Verdana" w:hAnsi="Verdana"/>
      <w:b/>
      <w:bCs/>
      <w:sz w:val="72"/>
      <w:szCs w:val="20"/>
    </w:rPr>
  </w:style>
  <w:style w:type="paragraph" w:customStyle="1" w:styleId="Default">
    <w:name w:val="Default"/>
    <w:rsid w:val="00A363F6"/>
    <w:pPr>
      <w:autoSpaceDE w:val="0"/>
      <w:autoSpaceDN w:val="0"/>
      <w:adjustRightInd w:val="0"/>
      <w:spacing w:after="0" w:line="240" w:lineRule="auto"/>
    </w:pPr>
    <w:rPr>
      <w:rFonts w:ascii="Futura" w:eastAsia="Times New Roman" w:hAnsi="Futura" w:cs="Futura"/>
      <w:color w:val="000000"/>
      <w:sz w:val="24"/>
      <w:szCs w:val="24"/>
      <w:lang w:eastAsia="en-GB"/>
    </w:rPr>
  </w:style>
  <w:style w:type="paragraph" w:styleId="BodyText2">
    <w:name w:val="Body Text 2"/>
    <w:basedOn w:val="Normal"/>
    <w:link w:val="BodyText2Char"/>
    <w:rsid w:val="00A363F6"/>
    <w:pPr>
      <w:spacing w:after="120" w:line="480" w:lineRule="auto"/>
    </w:pPr>
    <w:rPr>
      <w:rFonts w:ascii="Verdana" w:hAnsi="Verdana"/>
      <w:sz w:val="22"/>
      <w:szCs w:val="22"/>
      <w:lang w:val="en-US"/>
    </w:rPr>
  </w:style>
  <w:style w:type="character" w:customStyle="1" w:styleId="BodyText2Char">
    <w:name w:val="Body Text 2 Char"/>
    <w:basedOn w:val="DefaultParagraphFont"/>
    <w:link w:val="BodyText2"/>
    <w:rsid w:val="00A363F6"/>
    <w:rPr>
      <w:rFonts w:ascii="Verdana" w:eastAsia="Times New Roman" w:hAnsi="Verdana" w:cs="Times New Roman"/>
      <w:lang w:val="en-US"/>
    </w:rPr>
  </w:style>
  <w:style w:type="paragraph" w:styleId="BodyText3">
    <w:name w:val="Body Text 3"/>
    <w:basedOn w:val="Normal"/>
    <w:link w:val="BodyText3Char"/>
    <w:rsid w:val="00A363F6"/>
    <w:pPr>
      <w:spacing w:after="120"/>
    </w:pPr>
    <w:rPr>
      <w:rFonts w:ascii="Verdana" w:hAnsi="Verdana"/>
      <w:sz w:val="16"/>
      <w:szCs w:val="16"/>
      <w:lang w:val="en-US"/>
    </w:rPr>
  </w:style>
  <w:style w:type="character" w:customStyle="1" w:styleId="BodyText3Char">
    <w:name w:val="Body Text 3 Char"/>
    <w:basedOn w:val="DefaultParagraphFont"/>
    <w:link w:val="BodyText3"/>
    <w:rsid w:val="00A363F6"/>
    <w:rPr>
      <w:rFonts w:ascii="Verdana" w:eastAsia="Times New Roman" w:hAnsi="Verdana" w:cs="Times New Roman"/>
      <w:sz w:val="16"/>
      <w:szCs w:val="16"/>
      <w:lang w:val="en-US"/>
    </w:rPr>
  </w:style>
  <w:style w:type="paragraph" w:customStyle="1" w:styleId="DocumentLabel">
    <w:name w:val="Document Label"/>
    <w:next w:val="Normal"/>
    <w:rsid w:val="006E740E"/>
    <w:pPr>
      <w:spacing w:before="140" w:after="540" w:line="600" w:lineRule="atLeast"/>
      <w:ind w:left="840"/>
    </w:pPr>
    <w:rPr>
      <w:rFonts w:ascii="Times New Roman" w:eastAsia="Times New Roman" w:hAnsi="Times New Roman" w:cs="Times New Roman"/>
      <w:spacing w:val="-38"/>
      <w:sz w:val="60"/>
      <w:szCs w:val="20"/>
      <w:lang w:val="en-US"/>
    </w:rPr>
  </w:style>
  <w:style w:type="table" w:customStyle="1" w:styleId="TableGrid1">
    <w:name w:val="Table Grid1"/>
    <w:basedOn w:val="TableNormal"/>
    <w:next w:val="TableGrid"/>
    <w:uiPriority w:val="39"/>
    <w:rsid w:val="00B74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D4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1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12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A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B7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D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757AC"/>
    <w:rPr>
      <w:rFonts w:asciiTheme="majorHAnsi" w:eastAsiaTheme="majorEastAsia" w:hAnsiTheme="majorHAnsi" w:cstheme="majorBidi"/>
      <w:i/>
      <w:iCs/>
      <w:color w:val="2E74B5" w:themeColor="accent1" w:themeShade="BF"/>
      <w:sz w:val="24"/>
      <w:szCs w:val="24"/>
    </w:rPr>
  </w:style>
  <w:style w:type="character" w:customStyle="1" w:styleId="Heading2Char">
    <w:name w:val="Heading 2 Char"/>
    <w:basedOn w:val="DefaultParagraphFont"/>
    <w:link w:val="Heading2"/>
    <w:uiPriority w:val="9"/>
    <w:semiHidden/>
    <w:rsid w:val="00C47266"/>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291259"/>
    <w:rPr>
      <w:rFonts w:asciiTheme="majorHAnsi" w:eastAsiaTheme="majorEastAsia" w:hAnsiTheme="majorHAnsi" w:cstheme="majorBidi"/>
      <w:color w:val="2E74B5" w:themeColor="accent1" w:themeShade="BF"/>
      <w:sz w:val="24"/>
      <w:szCs w:val="24"/>
    </w:rPr>
  </w:style>
  <w:style w:type="paragraph" w:styleId="NoSpacing">
    <w:name w:val="No Spacing"/>
    <w:uiPriority w:val="1"/>
    <w:qFormat/>
    <w:rsid w:val="003B6D5C"/>
    <w:pPr>
      <w:spacing w:after="0" w:line="240" w:lineRule="auto"/>
    </w:pPr>
  </w:style>
  <w:style w:type="paragraph" w:customStyle="1" w:styleId="WPHeading4">
    <w:name w:val="WP_Heading 4"/>
    <w:basedOn w:val="Normal"/>
    <w:rsid w:val="00367385"/>
    <w:pPr>
      <w:widowControl w:val="0"/>
    </w:pPr>
    <w:rPr>
      <w:rFonts w:ascii="Arial" w:hAnsi="Arial"/>
      <w:b/>
      <w:color w:val="000080"/>
      <w:szCs w:val="20"/>
    </w:rPr>
  </w:style>
  <w:style w:type="paragraph" w:customStyle="1" w:styleId="WPTitle">
    <w:name w:val="WP_Title"/>
    <w:basedOn w:val="Normal"/>
    <w:rsid w:val="00367385"/>
    <w:pPr>
      <w:widowControl w:val="0"/>
      <w:jc w:val="center"/>
    </w:pPr>
    <w:rPr>
      <w:rFonts w:ascii="Arial" w:hAnsi="Arial"/>
      <w:b/>
      <w:szCs w:val="20"/>
    </w:rPr>
  </w:style>
  <w:style w:type="character" w:customStyle="1" w:styleId="ListParagraphChar">
    <w:name w:val="List Paragraph Char"/>
    <w:link w:val="ListParagraph"/>
    <w:uiPriority w:val="34"/>
    <w:locked/>
    <w:rsid w:val="00367385"/>
    <w:rPr>
      <w:rFonts w:ascii="Arial" w:eastAsia="Times New Roman" w:hAnsi="Arial" w:cs="Times New Roman"/>
    </w:rPr>
  </w:style>
  <w:style w:type="character" w:styleId="Hyperlink">
    <w:name w:val="Hyperlink"/>
    <w:basedOn w:val="DefaultParagraphFont"/>
    <w:uiPriority w:val="99"/>
    <w:rsid w:val="00367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98193">
      <w:bodyDiv w:val="1"/>
      <w:marLeft w:val="0"/>
      <w:marRight w:val="0"/>
      <w:marTop w:val="0"/>
      <w:marBottom w:val="0"/>
      <w:divBdr>
        <w:top w:val="none" w:sz="0" w:space="0" w:color="auto"/>
        <w:left w:val="none" w:sz="0" w:space="0" w:color="auto"/>
        <w:bottom w:val="none" w:sz="0" w:space="0" w:color="auto"/>
        <w:right w:val="none" w:sz="0" w:space="0" w:color="auto"/>
      </w:divBdr>
    </w:div>
    <w:div w:id="191504374">
      <w:bodyDiv w:val="1"/>
      <w:marLeft w:val="0"/>
      <w:marRight w:val="0"/>
      <w:marTop w:val="0"/>
      <w:marBottom w:val="0"/>
      <w:divBdr>
        <w:top w:val="none" w:sz="0" w:space="0" w:color="auto"/>
        <w:left w:val="none" w:sz="0" w:space="0" w:color="auto"/>
        <w:bottom w:val="none" w:sz="0" w:space="0" w:color="auto"/>
        <w:right w:val="none" w:sz="0" w:space="0" w:color="auto"/>
      </w:divBdr>
    </w:div>
    <w:div w:id="1247349470">
      <w:bodyDiv w:val="1"/>
      <w:marLeft w:val="0"/>
      <w:marRight w:val="0"/>
      <w:marTop w:val="0"/>
      <w:marBottom w:val="0"/>
      <w:divBdr>
        <w:top w:val="none" w:sz="0" w:space="0" w:color="auto"/>
        <w:left w:val="none" w:sz="0" w:space="0" w:color="auto"/>
        <w:bottom w:val="none" w:sz="0" w:space="0" w:color="auto"/>
        <w:right w:val="none" w:sz="0" w:space="0" w:color="auto"/>
      </w:divBdr>
    </w:div>
    <w:div w:id="16467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Oakray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Clarke</dc:creator>
  <cp:keywords/>
  <dc:description/>
  <cp:lastModifiedBy>Georgie Mottram</cp:lastModifiedBy>
  <cp:revision>2</cp:revision>
  <cp:lastPrinted>2018-02-26T14:35:00Z</cp:lastPrinted>
  <dcterms:created xsi:type="dcterms:W3CDTF">2019-07-09T14:39:00Z</dcterms:created>
  <dcterms:modified xsi:type="dcterms:W3CDTF">2019-07-09T14:39:00Z</dcterms:modified>
</cp:coreProperties>
</file>